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735" w:type="dxa"/>
        <w:tblInd w:w="-431" w:type="dxa"/>
        <w:tblLook w:val="04A0" w:firstRow="1" w:lastRow="0" w:firstColumn="1" w:lastColumn="0" w:noHBand="0" w:noVBand="1"/>
      </w:tblPr>
      <w:tblGrid>
        <w:gridCol w:w="1616"/>
        <w:gridCol w:w="2779"/>
        <w:gridCol w:w="6096"/>
        <w:gridCol w:w="2126"/>
        <w:gridCol w:w="3118"/>
      </w:tblGrid>
      <w:tr w:rsidR="00283537" w:rsidRPr="00C95C65" w14:paraId="618FD58B" w14:textId="77777777" w:rsidTr="00C95C65">
        <w:trPr>
          <w:trHeight w:val="20"/>
        </w:trPr>
        <w:tc>
          <w:tcPr>
            <w:tcW w:w="1616" w:type="dxa"/>
          </w:tcPr>
          <w:p w14:paraId="4C9D3ED7" w14:textId="77777777" w:rsidR="00283537" w:rsidRPr="00C95C65" w:rsidRDefault="00283537" w:rsidP="008E6665">
            <w:pPr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>TECNOLOGIA</w:t>
            </w:r>
          </w:p>
        </w:tc>
        <w:tc>
          <w:tcPr>
            <w:tcW w:w="2779" w:type="dxa"/>
          </w:tcPr>
          <w:p w14:paraId="47808C55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CE566D4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A6B3E6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1505312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3537" w:rsidRPr="00C95C65" w14:paraId="2080D84D" w14:textId="77777777" w:rsidTr="00C95C65">
        <w:tc>
          <w:tcPr>
            <w:tcW w:w="1616" w:type="dxa"/>
          </w:tcPr>
          <w:p w14:paraId="660026EF" w14:textId="77777777" w:rsidR="00283537" w:rsidRPr="00C95C65" w:rsidRDefault="00283537" w:rsidP="0028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>NUCLEO TEMATICO</w:t>
            </w:r>
          </w:p>
        </w:tc>
        <w:tc>
          <w:tcPr>
            <w:tcW w:w="2779" w:type="dxa"/>
          </w:tcPr>
          <w:p w14:paraId="2EE29F2E" w14:textId="77777777" w:rsidR="00283537" w:rsidRPr="00C95C65" w:rsidRDefault="00283537" w:rsidP="00C95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 xml:space="preserve">TRAGUARDI DI SVILUPPO DELLE COMPETENZE AL TERMINE DELLA SCUOLA PRIMARIA (DALLE </w:t>
            </w:r>
            <w:r w:rsidRPr="00C95C65">
              <w:rPr>
                <w:rFonts w:eastAsia="Times New Roman" w:cstheme="minorHAnsi"/>
                <w:i/>
                <w:sz w:val="20"/>
                <w:szCs w:val="20"/>
              </w:rPr>
              <w:t>INDICAZIONI NAZIONALI PER IL CURRICOLO</w:t>
            </w:r>
            <w:r w:rsidRPr="00C95C6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14:paraId="3432F45E" w14:textId="509FD211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 xml:space="preserve">OBIETTIVI DI APPRENDIMENTO(DALLE </w:t>
            </w:r>
            <w:r w:rsidRPr="00C95C65">
              <w:rPr>
                <w:rFonts w:eastAsia="Times New Roman" w:cstheme="minorHAnsi"/>
                <w:i/>
                <w:sz w:val="20"/>
                <w:szCs w:val="20"/>
              </w:rPr>
              <w:t>INDICAZIONI NAZIONALI PER IL CURRICOLO</w:t>
            </w:r>
            <w:r w:rsidRPr="00C95C65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1AF16827" w14:textId="1D1B1CF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56F25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 xml:space="preserve">CONTENUTI </w:t>
            </w:r>
          </w:p>
        </w:tc>
        <w:tc>
          <w:tcPr>
            <w:tcW w:w="3118" w:type="dxa"/>
          </w:tcPr>
          <w:p w14:paraId="2EF5A327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>ATTIVITÀ</w:t>
            </w:r>
          </w:p>
        </w:tc>
      </w:tr>
      <w:tr w:rsidR="00283537" w:rsidRPr="00C95C65" w14:paraId="57CA53AE" w14:textId="77777777" w:rsidTr="00C95C65">
        <w:trPr>
          <w:trHeight w:val="2803"/>
        </w:trPr>
        <w:tc>
          <w:tcPr>
            <w:tcW w:w="1616" w:type="dxa"/>
          </w:tcPr>
          <w:p w14:paraId="09F6C03E" w14:textId="7D597C6A" w:rsidR="00283537" w:rsidRPr="00C95C65" w:rsidRDefault="00283537" w:rsidP="0028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>VEDERE E OSSERVARE</w:t>
            </w:r>
          </w:p>
        </w:tc>
        <w:tc>
          <w:tcPr>
            <w:tcW w:w="2779" w:type="dxa"/>
            <w:vMerge w:val="restart"/>
          </w:tcPr>
          <w:p w14:paraId="5A39BBD3" w14:textId="77777777" w:rsidR="00283537" w:rsidRPr="00C95C65" w:rsidRDefault="00283537" w:rsidP="008E66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C65">
              <w:rPr>
                <w:rFonts w:cstheme="minorHAnsi"/>
                <w:sz w:val="20"/>
                <w:szCs w:val="20"/>
              </w:rPr>
              <w:t>L’alunno riconosce e identifica nell’ambiente che lo circonda elementi e fenomeni di tipo artificiale.</w:t>
            </w:r>
          </w:p>
          <w:p w14:paraId="73E77B6B" w14:textId="77777777" w:rsidR="00283537" w:rsidRPr="00C95C65" w:rsidRDefault="00283537" w:rsidP="008E66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C65">
              <w:rPr>
                <w:rFonts w:cstheme="minorHAnsi"/>
                <w:sz w:val="20"/>
                <w:szCs w:val="20"/>
              </w:rPr>
              <w:t>È a conoscenza di alcuni processi di trasformazione di risorse e di consumo di energia, e del relativo impatto ambientale.</w:t>
            </w:r>
          </w:p>
          <w:p w14:paraId="1276BC0C" w14:textId="77777777" w:rsidR="00283537" w:rsidRPr="00C95C65" w:rsidRDefault="00283537" w:rsidP="008E66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C65">
              <w:rPr>
                <w:rFonts w:cstheme="minorHAnsi"/>
                <w:sz w:val="20"/>
                <w:szCs w:val="20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7018DBB8" w14:textId="77777777" w:rsidR="00283537" w:rsidRPr="00C95C65" w:rsidRDefault="00283537" w:rsidP="008E66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C65">
              <w:rPr>
                <w:rFonts w:cstheme="minorHAnsi"/>
                <w:sz w:val="20"/>
                <w:szCs w:val="20"/>
              </w:rPr>
              <w:t>Sa ricavare informazioni utili su proprietà e caratteristiche di beni o servizi leggendo etichette, volantini o altra documentazione tecnica e commerciale.</w:t>
            </w:r>
          </w:p>
          <w:p w14:paraId="04B20700" w14:textId="77777777" w:rsidR="00283537" w:rsidRPr="00C95C65" w:rsidRDefault="00283537" w:rsidP="008E66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C65">
              <w:rPr>
                <w:rFonts w:cstheme="minorHAnsi"/>
                <w:sz w:val="20"/>
                <w:szCs w:val="20"/>
              </w:rPr>
              <w:t>Si orienta tra i diversi mezzi di comunicazione ed è in grado di farne un uso adeguato a seconda delle diverse situazioni.</w:t>
            </w:r>
          </w:p>
          <w:p w14:paraId="3CC346DE" w14:textId="77777777" w:rsidR="00283537" w:rsidRPr="00C95C65" w:rsidRDefault="00283537" w:rsidP="008E66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C65">
              <w:rPr>
                <w:rFonts w:cstheme="minorHAnsi"/>
                <w:sz w:val="20"/>
                <w:szCs w:val="20"/>
              </w:rPr>
              <w:t>Produce semplici modelli o rappresentazioni grafiche del proprio operato utilizzando elementi del disegno tecnico o strumenti multimediali.</w:t>
            </w:r>
          </w:p>
          <w:p w14:paraId="2A829182" w14:textId="77777777" w:rsidR="00283537" w:rsidRPr="00C95C65" w:rsidRDefault="00283537" w:rsidP="008E666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cstheme="minorHAnsi"/>
                <w:sz w:val="20"/>
                <w:szCs w:val="20"/>
              </w:rPr>
              <w:lastRenderedPageBreak/>
              <w:t>Inizia a riconoscere in modo critico le caratteristiche, le funzioni e i limiti della tecnologia attuale.</w:t>
            </w:r>
          </w:p>
        </w:tc>
        <w:tc>
          <w:tcPr>
            <w:tcW w:w="6096" w:type="dxa"/>
          </w:tcPr>
          <w:p w14:paraId="23B4CF59" w14:textId="49B57404" w:rsidR="00283537" w:rsidRPr="00C95C65" w:rsidRDefault="00283537" w:rsidP="00283537">
            <w:pPr>
              <w:pStyle w:val="Paragrafoelenco"/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C95C65">
              <w:rPr>
                <w:rFonts w:eastAsia="Alibi" w:cstheme="minorHAnsi"/>
                <w:kern w:val="16"/>
                <w:sz w:val="20"/>
                <w:szCs w:val="20"/>
              </w:rPr>
              <w:lastRenderedPageBreak/>
              <w:t>Eseguire semplici misurazioni e rilievi fotografici sull’ambiente scolastico o sulla propria abitazione.</w:t>
            </w:r>
          </w:p>
          <w:p w14:paraId="6A834DE4" w14:textId="5E124BAD" w:rsidR="00283537" w:rsidRPr="00C95C65" w:rsidRDefault="00283537" w:rsidP="00283537">
            <w:pPr>
              <w:pStyle w:val="Paragrafoelenco"/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C95C65">
              <w:rPr>
                <w:rFonts w:eastAsia="Alibi" w:cstheme="minorHAnsi"/>
                <w:kern w:val="16"/>
                <w:sz w:val="20"/>
                <w:szCs w:val="20"/>
              </w:rPr>
              <w:t>Leggere e ricavare informazioni utili da guide d’uso o istruzioni di montaggio.</w:t>
            </w:r>
          </w:p>
          <w:p w14:paraId="4A500562" w14:textId="0D965484" w:rsidR="00283537" w:rsidRPr="00C95C65" w:rsidRDefault="00283537" w:rsidP="00283537">
            <w:pPr>
              <w:pStyle w:val="Paragrafoelenco"/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C95C65">
              <w:rPr>
                <w:rFonts w:eastAsia="Alibi" w:cstheme="minorHAnsi"/>
                <w:kern w:val="16"/>
                <w:sz w:val="20"/>
                <w:szCs w:val="20"/>
              </w:rPr>
              <w:t>Impiegare alcune regole del disegno tecnico per rappresentare semplici oggetti.</w:t>
            </w:r>
          </w:p>
          <w:p w14:paraId="7AEB6D78" w14:textId="1CD5DE03" w:rsidR="00283537" w:rsidRPr="00C95C65" w:rsidRDefault="00283537" w:rsidP="00283537">
            <w:pPr>
              <w:pStyle w:val="Paragrafoelenco"/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C95C65">
              <w:rPr>
                <w:rFonts w:eastAsia="Alibi" w:cstheme="minorHAnsi"/>
                <w:kern w:val="16"/>
                <w:sz w:val="20"/>
                <w:szCs w:val="20"/>
              </w:rPr>
              <w:t>Effettuare prove ed esperienze sulle proprietà dei materiali più comuni.</w:t>
            </w:r>
          </w:p>
          <w:p w14:paraId="34D391E0" w14:textId="105B45F3" w:rsidR="00283537" w:rsidRPr="00C95C65" w:rsidRDefault="00283537" w:rsidP="00283537">
            <w:pPr>
              <w:pStyle w:val="Paragrafoelenco"/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C95C65">
              <w:rPr>
                <w:rFonts w:eastAsia="Alibi" w:cstheme="minorHAnsi"/>
                <w:kern w:val="16"/>
                <w:sz w:val="20"/>
                <w:szCs w:val="20"/>
              </w:rPr>
              <w:t>Riconoscere e documentare le funzioni principali di una nuova applicazione informatica.</w:t>
            </w:r>
          </w:p>
          <w:p w14:paraId="30EC5867" w14:textId="18973EA4" w:rsidR="00283537" w:rsidRPr="00C95C65" w:rsidRDefault="00283537" w:rsidP="00283537">
            <w:pPr>
              <w:ind w:left="57" w:right="57"/>
              <w:rPr>
                <w:rFonts w:eastAsia="Alibi" w:cstheme="minorHAnsi"/>
                <w:kern w:val="16"/>
                <w:sz w:val="20"/>
                <w:szCs w:val="20"/>
              </w:rPr>
            </w:pPr>
            <w:r w:rsidRPr="00C95C65">
              <w:rPr>
                <w:rFonts w:eastAsia="Alibi" w:cstheme="minorHAnsi"/>
                <w:kern w:val="16"/>
                <w:sz w:val="20"/>
                <w:szCs w:val="20"/>
              </w:rPr>
              <w:t xml:space="preserve"> Rappresentare i dati dell’osservazione attraverso tabelle, mappe, diagrammi, disegni, testi.</w:t>
            </w:r>
          </w:p>
        </w:tc>
        <w:tc>
          <w:tcPr>
            <w:tcW w:w="2126" w:type="dxa"/>
            <w:vMerge w:val="restart"/>
          </w:tcPr>
          <w:p w14:paraId="76083E68" w14:textId="77777777" w:rsidR="00283537" w:rsidRPr="00C95C65" w:rsidRDefault="00283537" w:rsidP="008E6665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M a t e r i a l i  e  l o ro </w:t>
            </w:r>
          </w:p>
          <w:p w14:paraId="354F1790" w14:textId="77777777" w:rsidR="00283537" w:rsidRPr="00C95C65" w:rsidRDefault="00283537" w:rsidP="008E6665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c a r a t </w:t>
            </w:r>
            <w:proofErr w:type="spellStart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t</w:t>
            </w:r>
            <w:proofErr w:type="spellEnd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e r i s t i c h e .  </w:t>
            </w:r>
          </w:p>
          <w:p w14:paraId="3647CBDA" w14:textId="77777777" w:rsidR="00283537" w:rsidRPr="00C95C65" w:rsidRDefault="00283537" w:rsidP="008E6665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Og g e t i  e  p a r t i  c h e  l i   </w:t>
            </w:r>
          </w:p>
          <w:p w14:paraId="7B642A2E" w14:textId="77777777" w:rsidR="00283537" w:rsidRPr="00C95C65" w:rsidRDefault="00283537" w:rsidP="008E6665">
            <w:pPr>
              <w:autoSpaceDE w:val="0"/>
              <w:autoSpaceDN w:val="0"/>
              <w:adjustRightInd w:val="0"/>
              <w:spacing w:line="288" w:lineRule="auto"/>
              <w:ind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  c o m p o n g o n o .   </w:t>
            </w:r>
          </w:p>
          <w:p w14:paraId="4CB32B8F" w14:textId="77777777" w:rsidR="00283537" w:rsidRPr="00C95C65" w:rsidRDefault="00283537" w:rsidP="008E6665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Og g e t ti  e  m a t e r i a l i  a  </w:t>
            </w:r>
          </w:p>
          <w:p w14:paraId="109AE8BD" w14:textId="77777777" w:rsidR="00283537" w:rsidRPr="00C95C65" w:rsidRDefault="00283537" w:rsidP="008E6665">
            <w:pPr>
              <w:pStyle w:val="Paragrafoelenco"/>
              <w:autoSpaceDE w:val="0"/>
              <w:autoSpaceDN w:val="0"/>
              <w:adjustRightInd w:val="0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c o n f r o n t o . </w:t>
            </w:r>
          </w:p>
          <w:p w14:paraId="21DF61B2" w14:textId="666117A2" w:rsidR="00283537" w:rsidRPr="00C95C65" w:rsidRDefault="00283537" w:rsidP="008E6665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St o r i e  d i  o g</w:t>
            </w: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g</w:t>
            </w: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e t </w:t>
            </w:r>
            <w:proofErr w:type="spellStart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t</w:t>
            </w:r>
            <w:proofErr w:type="spellEnd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i  e </w:t>
            </w:r>
          </w:p>
          <w:p w14:paraId="11B3A4A3" w14:textId="77777777" w:rsidR="00283537" w:rsidRPr="00C95C65" w:rsidRDefault="00283537" w:rsidP="008E6665">
            <w:pPr>
              <w:pStyle w:val="Paragrafoelenco"/>
              <w:autoSpaceDE w:val="0"/>
              <w:autoSpaceDN w:val="0"/>
              <w:adjustRightInd w:val="0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m a t e r i a l i .  </w:t>
            </w:r>
          </w:p>
          <w:p w14:paraId="33BFB2D2" w14:textId="77777777" w:rsidR="00283537" w:rsidRPr="00C95C65" w:rsidRDefault="00283537" w:rsidP="008E6665">
            <w:pPr>
              <w:autoSpaceDE w:val="0"/>
              <w:autoSpaceDN w:val="0"/>
              <w:adjustRightInd w:val="0"/>
              <w:spacing w:line="288" w:lineRule="auto"/>
              <w:ind w:left="57" w:right="57"/>
              <w:rPr>
                <w:rFonts w:cstheme="minorHAnsi"/>
                <w:kern w:val="16"/>
                <w:sz w:val="20"/>
                <w:szCs w:val="20"/>
              </w:rPr>
            </w:pPr>
            <w:proofErr w:type="spellStart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Us</w:t>
            </w:r>
            <w:proofErr w:type="spellEnd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o  d e l  P C  e  </w:t>
            </w:r>
            <w:r w:rsidRPr="00C95C65">
              <w:rPr>
                <w:rFonts w:cstheme="minorHAnsi"/>
                <w:kern w:val="16"/>
                <w:sz w:val="20"/>
                <w:szCs w:val="20"/>
              </w:rPr>
              <w:t xml:space="preserve">della </w:t>
            </w:r>
          </w:p>
          <w:p w14:paraId="5C3BDF34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L I M </w:t>
            </w:r>
            <w:r w:rsidRPr="00C95C65">
              <w:rPr>
                <w:rFonts w:cstheme="minorHAnsi"/>
                <w:b/>
                <w:bCs/>
                <w:spacing w:val="-20"/>
                <w:kern w:val="16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5088383B" w14:textId="77777777" w:rsidR="00C95C65" w:rsidRPr="00C95C65" w:rsidRDefault="00283537" w:rsidP="00283537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S c r i t </w:t>
            </w:r>
            <w:proofErr w:type="spellStart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t</w:t>
            </w:r>
            <w:proofErr w:type="spellEnd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u r a  d i  t e s t i  d i  v a r i o  </w:t>
            </w:r>
          </w:p>
          <w:p w14:paraId="058535FE" w14:textId="6CECB929" w:rsidR="00283537" w:rsidRPr="00C95C65" w:rsidRDefault="00283537" w:rsidP="00283537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g e n e r e . </w:t>
            </w:r>
          </w:p>
          <w:p w14:paraId="3DDC9014" w14:textId="538951A1" w:rsidR="00283537" w:rsidRPr="00C95C65" w:rsidRDefault="00283537" w:rsidP="00283537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U t i l i z </w:t>
            </w:r>
            <w:proofErr w:type="spellStart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z</w:t>
            </w:r>
            <w:proofErr w:type="spellEnd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o  d i  s o f t w a r e  d i d a t </w:t>
            </w:r>
            <w:proofErr w:type="spellStart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t</w:t>
            </w:r>
            <w:proofErr w:type="spellEnd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i c i .  </w:t>
            </w:r>
          </w:p>
          <w:p w14:paraId="0C485298" w14:textId="77777777" w:rsidR="00283537" w:rsidRPr="00C95C65" w:rsidRDefault="00283537" w:rsidP="008E6665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N a v i g a z i o n e  i n  I n t e r n e t  p e r</w:t>
            </w:r>
          </w:p>
          <w:p w14:paraId="21B10C0D" w14:textId="35D48BA7" w:rsidR="00283537" w:rsidRPr="00C95C65" w:rsidRDefault="00283537" w:rsidP="00283537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 e f </w:t>
            </w:r>
            <w:proofErr w:type="spellStart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f</w:t>
            </w:r>
            <w:proofErr w:type="spellEnd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e t </w:t>
            </w:r>
            <w:proofErr w:type="spellStart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t</w:t>
            </w:r>
            <w:proofErr w:type="spellEnd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u a r e</w:t>
            </w: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r i c e r c h e  </w:t>
            </w:r>
          </w:p>
          <w:p w14:paraId="2028262B" w14:textId="77777777" w:rsidR="00283537" w:rsidRPr="00C95C65" w:rsidRDefault="00283537" w:rsidP="008E6665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i n t e r d i s c i p l i n a r i </w:t>
            </w:r>
          </w:p>
          <w:p w14:paraId="05F17970" w14:textId="6B80538E" w:rsidR="00283537" w:rsidRPr="00C95C65" w:rsidRDefault="00283537" w:rsidP="00283537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O s </w:t>
            </w:r>
            <w:proofErr w:type="spellStart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s</w:t>
            </w:r>
            <w:proofErr w:type="spellEnd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e r v a z i o n e  d i </w:t>
            </w: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</w:t>
            </w: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o g </w:t>
            </w:r>
            <w:proofErr w:type="spellStart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g</w:t>
            </w:r>
            <w:proofErr w:type="spellEnd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e t </w:t>
            </w:r>
            <w:proofErr w:type="spellStart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>t</w:t>
            </w:r>
            <w:proofErr w:type="spellEnd"/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 i  d i v e r s i  </w:t>
            </w:r>
          </w:p>
          <w:p w14:paraId="0F547075" w14:textId="118530C9" w:rsidR="00283537" w:rsidRPr="00C95C65" w:rsidRDefault="00283537" w:rsidP="00283537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c o m p o s t i  d a  m a t e r i a l i  v a r i   e   </w:t>
            </w:r>
          </w:p>
          <w:p w14:paraId="60EBF95D" w14:textId="3DAD3815" w:rsidR="00283537" w:rsidRPr="00C95C65" w:rsidRDefault="00283537" w:rsidP="0028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ind w:left="57" w:right="57"/>
              <w:rPr>
                <w:rFonts w:cstheme="minorHAnsi"/>
                <w:spacing w:val="-20"/>
                <w:kern w:val="16"/>
                <w:sz w:val="20"/>
                <w:szCs w:val="20"/>
              </w:rPr>
            </w:pPr>
            <w:r w:rsidRPr="00C95C65">
              <w:rPr>
                <w:rFonts w:cstheme="minorHAnsi"/>
                <w:spacing w:val="-20"/>
                <w:kern w:val="16"/>
                <w:sz w:val="20"/>
                <w:szCs w:val="20"/>
              </w:rPr>
              <w:t xml:space="preserve">r i c o n o s c e r n e  l e  p a r t i  </w:t>
            </w:r>
          </w:p>
        </w:tc>
      </w:tr>
      <w:tr w:rsidR="00283537" w:rsidRPr="00C95C65" w14:paraId="697A4D57" w14:textId="77777777" w:rsidTr="00C95C65">
        <w:tc>
          <w:tcPr>
            <w:tcW w:w="1616" w:type="dxa"/>
          </w:tcPr>
          <w:p w14:paraId="07F90D76" w14:textId="700BC628" w:rsidR="00283537" w:rsidRPr="00C95C65" w:rsidRDefault="00283537" w:rsidP="00283537">
            <w:pPr>
              <w:ind w:left="114"/>
              <w:rPr>
                <w:rFonts w:cstheme="minorHAnsi"/>
                <w:iCs/>
                <w:sz w:val="20"/>
                <w:szCs w:val="20"/>
              </w:rPr>
            </w:pPr>
            <w:r w:rsidRPr="00C95C65">
              <w:rPr>
                <w:rFonts w:cstheme="minorHAnsi"/>
                <w:iCs/>
                <w:spacing w:val="-7"/>
                <w:w w:val="110"/>
                <w:sz w:val="20"/>
                <w:szCs w:val="20"/>
              </w:rPr>
              <w:t>P</w:t>
            </w:r>
            <w:r w:rsidRPr="00C95C65">
              <w:rPr>
                <w:rFonts w:cstheme="minorHAnsi"/>
                <w:iCs/>
                <w:spacing w:val="-11"/>
                <w:w w:val="110"/>
                <w:sz w:val="20"/>
                <w:szCs w:val="20"/>
              </w:rPr>
              <w:t>RE</w:t>
            </w:r>
            <w:r w:rsidRPr="00C95C65">
              <w:rPr>
                <w:rFonts w:cstheme="minorHAnsi"/>
                <w:iCs/>
                <w:spacing w:val="-10"/>
                <w:w w:val="110"/>
                <w:sz w:val="20"/>
                <w:szCs w:val="20"/>
              </w:rPr>
              <w:t>V</w:t>
            </w:r>
            <w:r w:rsidRPr="00C95C65">
              <w:rPr>
                <w:rFonts w:cstheme="minorHAnsi"/>
                <w:iCs/>
                <w:spacing w:val="-7"/>
                <w:w w:val="110"/>
                <w:sz w:val="20"/>
                <w:szCs w:val="20"/>
              </w:rPr>
              <w:t>EDE</w:t>
            </w:r>
            <w:r w:rsidRPr="00C95C65">
              <w:rPr>
                <w:rFonts w:cstheme="minorHAnsi"/>
                <w:iCs/>
                <w:spacing w:val="-11"/>
                <w:w w:val="110"/>
                <w:sz w:val="20"/>
                <w:szCs w:val="20"/>
              </w:rPr>
              <w:t>R</w:t>
            </w:r>
            <w:r w:rsidRPr="00C95C65">
              <w:rPr>
                <w:rFonts w:cstheme="minorHAnsi"/>
                <w:iCs/>
                <w:w w:val="110"/>
                <w:sz w:val="20"/>
                <w:szCs w:val="20"/>
              </w:rPr>
              <w:t>E</w:t>
            </w:r>
            <w:r w:rsidRPr="00C95C65">
              <w:rPr>
                <w:rFonts w:cstheme="minorHAnsi"/>
                <w:iCs/>
                <w:spacing w:val="-12"/>
                <w:w w:val="110"/>
                <w:sz w:val="20"/>
                <w:szCs w:val="20"/>
              </w:rPr>
              <w:t xml:space="preserve"> </w:t>
            </w:r>
            <w:r w:rsidRPr="00C95C65">
              <w:rPr>
                <w:rFonts w:cstheme="minorHAnsi"/>
                <w:iCs/>
                <w:sz w:val="20"/>
                <w:szCs w:val="20"/>
              </w:rPr>
              <w:t>E</w:t>
            </w:r>
            <w:r w:rsidRPr="00C95C65">
              <w:rPr>
                <w:rFonts w:cstheme="minorHAnsi"/>
                <w:iCs/>
                <w:spacing w:val="4"/>
                <w:sz w:val="20"/>
                <w:szCs w:val="20"/>
              </w:rPr>
              <w:t xml:space="preserve"> </w:t>
            </w:r>
            <w:r w:rsidRPr="00C95C65">
              <w:rPr>
                <w:rFonts w:cstheme="minorHAnsi"/>
                <w:iCs/>
                <w:spacing w:val="-6"/>
                <w:w w:val="90"/>
                <w:sz w:val="20"/>
                <w:szCs w:val="20"/>
              </w:rPr>
              <w:t>I</w:t>
            </w:r>
            <w:r w:rsidRPr="00C95C65">
              <w:rPr>
                <w:rFonts w:cstheme="minorHAnsi"/>
                <w:iCs/>
                <w:spacing w:val="-6"/>
                <w:w w:val="112"/>
                <w:sz w:val="20"/>
                <w:szCs w:val="20"/>
              </w:rPr>
              <w:t>MM</w:t>
            </w:r>
            <w:r w:rsidRPr="00C95C65">
              <w:rPr>
                <w:rFonts w:cstheme="minorHAnsi"/>
                <w:iCs/>
                <w:spacing w:val="-6"/>
                <w:w w:val="102"/>
                <w:sz w:val="20"/>
                <w:szCs w:val="20"/>
              </w:rPr>
              <w:t>A</w:t>
            </w:r>
            <w:r w:rsidRPr="00C95C65">
              <w:rPr>
                <w:rFonts w:cstheme="minorHAnsi"/>
                <w:iCs/>
                <w:spacing w:val="-6"/>
                <w:w w:val="107"/>
                <w:sz w:val="20"/>
                <w:szCs w:val="20"/>
              </w:rPr>
              <w:t>G</w:t>
            </w:r>
            <w:r w:rsidRPr="00C95C65">
              <w:rPr>
                <w:rFonts w:cstheme="minorHAnsi"/>
                <w:iCs/>
                <w:spacing w:val="-6"/>
                <w:w w:val="90"/>
                <w:sz w:val="20"/>
                <w:szCs w:val="20"/>
              </w:rPr>
              <w:t>I</w:t>
            </w:r>
            <w:r w:rsidRPr="00C95C65">
              <w:rPr>
                <w:rFonts w:cstheme="minorHAnsi"/>
                <w:iCs/>
                <w:spacing w:val="-6"/>
                <w:w w:val="107"/>
                <w:sz w:val="20"/>
                <w:szCs w:val="20"/>
              </w:rPr>
              <w:t>N</w:t>
            </w:r>
            <w:r w:rsidRPr="00C95C65">
              <w:rPr>
                <w:rFonts w:cstheme="minorHAnsi"/>
                <w:iCs/>
                <w:spacing w:val="-6"/>
                <w:w w:val="102"/>
                <w:sz w:val="20"/>
                <w:szCs w:val="20"/>
              </w:rPr>
              <w:t>A</w:t>
            </w:r>
            <w:r w:rsidRPr="00C95C65">
              <w:rPr>
                <w:rFonts w:cstheme="minorHAnsi"/>
                <w:iCs/>
                <w:spacing w:val="-10"/>
                <w:w w:val="101"/>
                <w:sz w:val="20"/>
                <w:szCs w:val="20"/>
              </w:rPr>
              <w:t>R</w:t>
            </w:r>
            <w:r w:rsidRPr="00C95C65">
              <w:rPr>
                <w:rFonts w:cstheme="minorHAnsi"/>
                <w:iCs/>
                <w:w w:val="116"/>
                <w:sz w:val="20"/>
                <w:szCs w:val="20"/>
              </w:rPr>
              <w:t>E</w:t>
            </w:r>
          </w:p>
          <w:p w14:paraId="788613C6" w14:textId="77777777" w:rsidR="00283537" w:rsidRPr="00C95C65" w:rsidRDefault="00283537" w:rsidP="0028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14:paraId="4AB17DB4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7974925" w14:textId="10E5FA97" w:rsidR="00283537" w:rsidRPr="00C95C65" w:rsidRDefault="00283537" w:rsidP="00283537">
            <w:pPr>
              <w:spacing w:before="7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>Effettuare stime approssimative su pesi o misure di oggetti dell’ambiente scolastico.</w:t>
            </w:r>
          </w:p>
          <w:p w14:paraId="461344A0" w14:textId="34DCE8D2" w:rsidR="00283537" w:rsidRPr="00C95C65" w:rsidRDefault="00283537" w:rsidP="00283537">
            <w:pPr>
              <w:spacing w:before="7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 xml:space="preserve"> Prevedere le conseguenze di decisioni o comportamenti personali o relative alla propria classe.</w:t>
            </w:r>
          </w:p>
          <w:p w14:paraId="6C3C9034" w14:textId="34C4CFF3" w:rsidR="00283537" w:rsidRPr="00C95C65" w:rsidRDefault="00283537" w:rsidP="00283537">
            <w:pPr>
              <w:spacing w:before="7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>Riconoscere i difetti di un oggetto e immaginarne possibili miglioramenti.</w:t>
            </w:r>
          </w:p>
          <w:p w14:paraId="389E6C87" w14:textId="19DC8E24" w:rsidR="00283537" w:rsidRPr="00C95C65" w:rsidRDefault="00283537" w:rsidP="00283537">
            <w:pPr>
              <w:spacing w:before="7"/>
              <w:ind w:left="57" w:right="57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>Pianificare la fabbricazione di un semplice oggetto elencando gli strumenti e i materiali necessari.</w:t>
            </w:r>
          </w:p>
          <w:p w14:paraId="4E5BD020" w14:textId="3D45CA5A" w:rsidR="00283537" w:rsidRPr="00C95C65" w:rsidRDefault="00283537" w:rsidP="00283537">
            <w:pPr>
              <w:spacing w:before="7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 xml:space="preserve"> Organizzare una gita o una visita ad un museo usando internet per reperire notizie e informazioni.</w:t>
            </w:r>
          </w:p>
        </w:tc>
        <w:tc>
          <w:tcPr>
            <w:tcW w:w="2126" w:type="dxa"/>
            <w:vMerge/>
          </w:tcPr>
          <w:p w14:paraId="334C3B9C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E979D4D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3537" w:rsidRPr="00C95C65" w14:paraId="1BBFB027" w14:textId="77777777" w:rsidTr="00C95C65">
        <w:tc>
          <w:tcPr>
            <w:tcW w:w="1616" w:type="dxa"/>
          </w:tcPr>
          <w:p w14:paraId="13F5EF8E" w14:textId="77777777" w:rsidR="00283537" w:rsidRPr="00C95C65" w:rsidRDefault="00283537" w:rsidP="00283537">
            <w:pPr>
              <w:ind w:left="114"/>
              <w:rPr>
                <w:rFonts w:cstheme="minorHAnsi"/>
                <w:iCs/>
                <w:spacing w:val="-7"/>
                <w:w w:val="110"/>
                <w:sz w:val="20"/>
                <w:szCs w:val="20"/>
              </w:rPr>
            </w:pPr>
            <w:r w:rsidRPr="00C95C65">
              <w:rPr>
                <w:rFonts w:cstheme="minorHAnsi"/>
                <w:iCs/>
                <w:spacing w:val="-7"/>
                <w:w w:val="110"/>
                <w:sz w:val="20"/>
                <w:szCs w:val="20"/>
              </w:rPr>
              <w:t>INTERVENIRE E TRASFORMARE</w:t>
            </w:r>
          </w:p>
        </w:tc>
        <w:tc>
          <w:tcPr>
            <w:tcW w:w="2779" w:type="dxa"/>
            <w:vMerge/>
          </w:tcPr>
          <w:p w14:paraId="5CF3D21B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10DB606" w14:textId="5F5F68AD" w:rsidR="00283537" w:rsidRPr="00C95C65" w:rsidRDefault="00283537" w:rsidP="00283537">
            <w:pPr>
              <w:tabs>
                <w:tab w:val="left" w:pos="360"/>
              </w:tabs>
              <w:spacing w:line="279" w:lineRule="auto"/>
              <w:ind w:right="75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>Smontare semplici oggetti e meccanismi, apparecchiature obsolete o altri dispositivi comuni.</w:t>
            </w:r>
          </w:p>
          <w:p w14:paraId="2E22B9E8" w14:textId="647B06C9" w:rsidR="00283537" w:rsidRPr="00C95C65" w:rsidRDefault="00283537" w:rsidP="00283537">
            <w:pPr>
              <w:tabs>
                <w:tab w:val="left" w:pos="360"/>
              </w:tabs>
              <w:spacing w:line="279" w:lineRule="auto"/>
              <w:ind w:right="75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>Utilizzare semplici procedure per la selezione, la preparazione e la presentazione degli alimenti.</w:t>
            </w:r>
          </w:p>
          <w:p w14:paraId="6FDF1D88" w14:textId="0E93C118" w:rsidR="00283537" w:rsidRPr="00C95C65" w:rsidRDefault="00283537" w:rsidP="00283537">
            <w:pPr>
              <w:tabs>
                <w:tab w:val="left" w:pos="360"/>
              </w:tabs>
              <w:spacing w:line="279" w:lineRule="auto"/>
              <w:ind w:right="75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>Eseguire interventi di decorazione, riparazione e manutenzione sul proprio corredo scolastico.</w:t>
            </w:r>
          </w:p>
          <w:p w14:paraId="5B4D059B" w14:textId="77777777" w:rsidR="00283537" w:rsidRPr="00C95C65" w:rsidRDefault="00283537" w:rsidP="00283537">
            <w:pPr>
              <w:tabs>
                <w:tab w:val="left" w:pos="360"/>
              </w:tabs>
              <w:spacing w:line="279" w:lineRule="auto"/>
              <w:ind w:right="75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t>Realizzare un oggetto in cartoncino descrivendo e documentando la sequenza delle operazioni.</w:t>
            </w:r>
          </w:p>
          <w:p w14:paraId="6935ACDC" w14:textId="1A58CA13" w:rsidR="00283537" w:rsidRPr="00C95C65" w:rsidRDefault="00283537" w:rsidP="00283537">
            <w:pPr>
              <w:tabs>
                <w:tab w:val="left" w:pos="360"/>
              </w:tabs>
              <w:spacing w:after="200" w:line="279" w:lineRule="auto"/>
              <w:ind w:right="75"/>
              <w:rPr>
                <w:rFonts w:eastAsia="Times New Roman" w:cstheme="minorHAnsi"/>
                <w:sz w:val="20"/>
                <w:szCs w:val="20"/>
              </w:rPr>
            </w:pPr>
            <w:r w:rsidRPr="00C95C65">
              <w:rPr>
                <w:rFonts w:eastAsia="Times New Roman" w:cstheme="minorHAnsi"/>
                <w:sz w:val="20"/>
                <w:szCs w:val="20"/>
              </w:rPr>
              <w:lastRenderedPageBreak/>
              <w:t>Cercare, selezionare, scaricare e installare sul computer un comune programma di utilità.</w:t>
            </w:r>
          </w:p>
        </w:tc>
        <w:tc>
          <w:tcPr>
            <w:tcW w:w="2126" w:type="dxa"/>
            <w:vMerge/>
          </w:tcPr>
          <w:p w14:paraId="4B3567B0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AD796C3" w14:textId="77777777" w:rsidR="00283537" w:rsidRPr="00C95C65" w:rsidRDefault="00283537" w:rsidP="008E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3E3BEC9" w14:textId="77777777" w:rsidR="00283537" w:rsidRPr="00C95C65" w:rsidRDefault="00283537">
      <w:pPr>
        <w:rPr>
          <w:rFonts w:cstheme="minorHAnsi"/>
          <w:sz w:val="20"/>
          <w:szCs w:val="20"/>
        </w:rPr>
      </w:pPr>
    </w:p>
    <w:sectPr w:rsidR="00283537" w:rsidRPr="00C95C65" w:rsidSect="002835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bi">
    <w:altName w:val="Calibri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37"/>
    <w:rsid w:val="00283537"/>
    <w:rsid w:val="00C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9A92"/>
  <w15:chartTrackingRefBased/>
  <w15:docId w15:val="{A63FD9D3-4C4A-4C66-85B0-C67A5E1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35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Currò</dc:creator>
  <cp:keywords/>
  <dc:description/>
  <cp:lastModifiedBy>Iole Currò</cp:lastModifiedBy>
  <cp:revision>2</cp:revision>
  <dcterms:created xsi:type="dcterms:W3CDTF">2021-10-03T18:54:00Z</dcterms:created>
  <dcterms:modified xsi:type="dcterms:W3CDTF">2021-10-03T19:07:00Z</dcterms:modified>
</cp:coreProperties>
</file>