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6"/>
        <w:gridCol w:w="3044"/>
        <w:gridCol w:w="4819"/>
        <w:gridCol w:w="2835"/>
        <w:gridCol w:w="3260"/>
      </w:tblGrid>
      <w:tr w:rsidR="00E06B72" w:rsidRPr="00E06B72" w14:paraId="1AFB67C3" w14:textId="77777777" w:rsidTr="00E06B72">
        <w:trPr>
          <w:trHeight w:val="20"/>
        </w:trPr>
        <w:tc>
          <w:tcPr>
            <w:tcW w:w="1346" w:type="dxa"/>
            <w:tcBorders>
              <w:top w:val="single" w:sz="8" w:space="0" w:color="70717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5BC68640" w14:textId="77777777" w:rsidR="002939E3" w:rsidRPr="00E06B72" w:rsidRDefault="002939E3" w:rsidP="001D1559">
            <w:pPr>
              <w:spacing w:after="60"/>
              <w:rPr>
                <w:rFonts w:eastAsia="Calibri" w:cstheme="minorHAnsi"/>
                <w:b/>
                <w:color w:val="2F5496" w:themeColor="accent1" w:themeShade="BF"/>
                <w:sz w:val="20"/>
                <w:szCs w:val="20"/>
                <w:lang w:eastAsia="ja-JP"/>
              </w:rPr>
            </w:pPr>
            <w:r w:rsidRPr="00E06B7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eastAsia="ja-JP"/>
              </w:rPr>
              <w:t>NUCLEI TEMATICI</w:t>
            </w:r>
          </w:p>
          <w:p w14:paraId="6A1928AD" w14:textId="77777777" w:rsidR="002939E3" w:rsidRPr="00E06B72" w:rsidRDefault="002939E3" w:rsidP="001D1559">
            <w:pPr>
              <w:spacing w:after="60"/>
              <w:rPr>
                <w:rFonts w:eastAsia="Calibri" w:cstheme="minorHAnsi"/>
                <w:b/>
                <w:color w:val="2F5496" w:themeColor="accent1" w:themeShade="BF"/>
                <w:sz w:val="20"/>
                <w:szCs w:val="20"/>
                <w:lang w:eastAsia="ja-JP"/>
              </w:rPr>
            </w:pPr>
          </w:p>
        </w:tc>
        <w:tc>
          <w:tcPr>
            <w:tcW w:w="3044" w:type="dxa"/>
            <w:tcBorders>
              <w:top w:val="single" w:sz="8" w:space="0" w:color="70717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77DFE2EF" w14:textId="28DD3E02" w:rsidR="002939E3" w:rsidRPr="00E06B72" w:rsidRDefault="002939E3" w:rsidP="001D1559">
            <w:pPr>
              <w:spacing w:after="60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eastAsia="ja-JP"/>
              </w:rPr>
            </w:pPr>
            <w:r w:rsidRPr="00E06B7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eastAsia="ja-JP"/>
              </w:rPr>
              <w:t>TRAGUARDI DI SVILUPPO DELLE COMPETENZE AL TERMINE DELLA SCUOLA PRIMARIA (DALLE INDICAZIONI NAZIONALI PER IL CURRICOLO)</w:t>
            </w:r>
          </w:p>
        </w:tc>
        <w:tc>
          <w:tcPr>
            <w:tcW w:w="4819" w:type="dxa"/>
            <w:tcBorders>
              <w:top w:val="single" w:sz="8" w:space="0" w:color="70717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6311E900" w14:textId="77777777" w:rsidR="002939E3" w:rsidRPr="00E06B72" w:rsidRDefault="002939E3" w:rsidP="001D1559">
            <w:pPr>
              <w:spacing w:after="60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eastAsia="ja-JP"/>
              </w:rPr>
            </w:pPr>
            <w:r w:rsidRPr="00E06B7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eastAsia="ja-JP"/>
              </w:rPr>
              <w:t>OBIETTIVI DI APPRENDIMENTO DECLINATI</w:t>
            </w:r>
          </w:p>
          <w:p w14:paraId="4124A0B5" w14:textId="77777777" w:rsidR="002939E3" w:rsidRPr="00E06B72" w:rsidRDefault="002939E3" w:rsidP="001D1559">
            <w:pPr>
              <w:spacing w:after="60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eastAsia="ja-JP"/>
              </w:rPr>
            </w:pPr>
            <w:r w:rsidRPr="00E06B7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eastAsia="ja-JP"/>
              </w:rPr>
              <w:t xml:space="preserve"> DALLE INDICAZIONI NAZIONALI PER IL </w:t>
            </w:r>
          </w:p>
          <w:p w14:paraId="63CA8E42" w14:textId="77777777" w:rsidR="002939E3" w:rsidRPr="00E06B72" w:rsidRDefault="002939E3" w:rsidP="001D1559">
            <w:pPr>
              <w:spacing w:after="60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eastAsia="ja-JP"/>
              </w:rPr>
            </w:pPr>
            <w:r w:rsidRPr="00E06B7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eastAsia="ja-JP"/>
              </w:rPr>
              <w:t>CURRICOLO</w:t>
            </w:r>
          </w:p>
          <w:p w14:paraId="35361553" w14:textId="2ED606AB" w:rsidR="002939E3" w:rsidRPr="00E06B72" w:rsidRDefault="002939E3" w:rsidP="001D1559">
            <w:pPr>
              <w:spacing w:after="60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10EE4974" w14:textId="5FFF1DE3" w:rsidR="002939E3" w:rsidRPr="00E06B72" w:rsidRDefault="002939E3" w:rsidP="002939E3">
            <w:pPr>
              <w:spacing w:after="60"/>
              <w:rPr>
                <w:rFonts w:eastAsia="Calibri" w:cstheme="minorHAnsi"/>
                <w:color w:val="2F5496" w:themeColor="accent1" w:themeShade="BF"/>
                <w:sz w:val="20"/>
                <w:szCs w:val="20"/>
                <w:lang w:eastAsia="ja-JP"/>
              </w:rPr>
            </w:pPr>
            <w:r w:rsidRPr="00E06B7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eastAsia="ja-JP"/>
              </w:rPr>
              <w:t xml:space="preserve">CONTENUTI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A003" w14:textId="382F5F41" w:rsidR="002939E3" w:rsidRPr="00E06B72" w:rsidRDefault="002939E3" w:rsidP="001D1559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 w:cstheme="minorHAnsi"/>
                <w:color w:val="2F5496" w:themeColor="accent1" w:themeShade="BF"/>
                <w:sz w:val="20"/>
                <w:szCs w:val="20"/>
                <w:lang w:eastAsia="ja-JP"/>
              </w:rPr>
            </w:pPr>
            <w:r w:rsidRPr="00E06B72">
              <w:rPr>
                <w:rFonts w:eastAsia="Calibri" w:cstheme="minorHAnsi"/>
                <w:color w:val="2F5496" w:themeColor="accent1" w:themeShade="BF"/>
                <w:sz w:val="20"/>
                <w:szCs w:val="20"/>
                <w:lang w:eastAsia="ja-JP"/>
              </w:rPr>
              <w:t>ATTIVITA’</w:t>
            </w:r>
          </w:p>
        </w:tc>
      </w:tr>
      <w:tr w:rsidR="00E06B72" w:rsidRPr="00E06B72" w14:paraId="4122F509" w14:textId="77777777" w:rsidTr="00E06B72">
        <w:trPr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39C8610F" w14:textId="43B2E88E" w:rsidR="002939E3" w:rsidRPr="00E06B72" w:rsidRDefault="002939E3" w:rsidP="002939E3">
            <w:pPr>
              <w:spacing w:after="0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eastAsia="ja-JP"/>
              </w:rPr>
            </w:pPr>
            <w:r w:rsidRPr="00E06B72">
              <w:rPr>
                <w:rFonts w:eastAsia="Calibri" w:cstheme="minorHAnsi"/>
                <w:b/>
                <w:color w:val="2F5496" w:themeColor="accent1" w:themeShade="BF"/>
                <w:sz w:val="20"/>
                <w:szCs w:val="20"/>
                <w:lang w:eastAsia="ja-JP"/>
              </w:rPr>
              <w:t>Uso delle fonti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57403F49" w14:textId="77777777" w:rsidR="002939E3" w:rsidRPr="00E06B72" w:rsidRDefault="002939E3" w:rsidP="002939E3">
            <w:pPr>
              <w:spacing w:after="0"/>
              <w:rPr>
                <w:rFonts w:eastAsia="Calibri" w:cstheme="minorHAnsi"/>
                <w:color w:val="2F5496" w:themeColor="accent1" w:themeShade="BF"/>
                <w:sz w:val="20"/>
                <w:szCs w:val="20"/>
                <w:lang w:eastAsia="ja-JP"/>
              </w:rPr>
            </w:pPr>
            <w:r w:rsidRPr="00E06B72">
              <w:rPr>
                <w:rFonts w:eastAsia="Calibri" w:cstheme="minorHAnsi"/>
                <w:color w:val="2F5496" w:themeColor="accent1" w:themeShade="BF"/>
                <w:sz w:val="20"/>
                <w:szCs w:val="20"/>
                <w:lang w:eastAsia="ja-JP"/>
              </w:rPr>
              <w:t>Riconosce elementi significativi del passato del suo ambiente di vita.</w:t>
            </w:r>
          </w:p>
          <w:p w14:paraId="56C8AE42" w14:textId="77777777" w:rsidR="002939E3" w:rsidRPr="00E06B72" w:rsidRDefault="002939E3" w:rsidP="002939E3">
            <w:pPr>
              <w:spacing w:after="0"/>
              <w:rPr>
                <w:rFonts w:eastAsia="Calibri" w:cstheme="minorHAnsi"/>
                <w:color w:val="2F5496" w:themeColor="accent1" w:themeShade="BF"/>
                <w:sz w:val="20"/>
                <w:szCs w:val="20"/>
                <w:lang w:eastAsia="ja-JP"/>
              </w:rPr>
            </w:pPr>
            <w:r w:rsidRPr="00E06B72">
              <w:rPr>
                <w:rFonts w:eastAsia="Calibri" w:cstheme="minorHAnsi"/>
                <w:color w:val="2F5496" w:themeColor="accent1" w:themeShade="BF"/>
                <w:sz w:val="20"/>
                <w:szCs w:val="20"/>
                <w:lang w:eastAsia="ja-JP"/>
              </w:rPr>
              <w:t>Riconosce elementi e tracce storiche presenti nel territorio e inizia ad apprezzare il patrimonio artistico e culturale.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70528CCB" w14:textId="4D4D58BA" w:rsidR="002939E3" w:rsidRPr="00E06B72" w:rsidRDefault="002939E3" w:rsidP="002939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bookmarkStart w:id="0" w:name="_Hlk85407924"/>
            <w:r w:rsidRPr="00E06B72">
              <w:rPr>
                <w:rFonts w:cstheme="minorHAnsi"/>
                <w:color w:val="2F5496" w:themeColor="accent1" w:themeShade="BF"/>
                <w:sz w:val="20"/>
                <w:szCs w:val="20"/>
              </w:rPr>
              <w:t>– Individuare le tracce e usarle come fonti per produrre conoscenze sul proprio passato, della generazione degli adulti e della comunità di appartenenza.</w:t>
            </w:r>
          </w:p>
          <w:bookmarkEnd w:id="0"/>
          <w:p w14:paraId="7D838E2E" w14:textId="77777777" w:rsidR="002939E3" w:rsidRPr="00E06B72" w:rsidRDefault="002939E3" w:rsidP="002939E3">
            <w:pPr>
              <w:spacing w:after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E06B72">
              <w:rPr>
                <w:rFonts w:cstheme="minorHAnsi"/>
                <w:color w:val="2F5496" w:themeColor="accent1" w:themeShade="BF"/>
                <w:sz w:val="20"/>
                <w:szCs w:val="20"/>
              </w:rPr>
              <w:t>– Ricavare da fonti di tipo diverso informazioni e conoscenze su aspetti del passato</w:t>
            </w:r>
          </w:p>
          <w:p w14:paraId="4F8341E4" w14:textId="105AC3A6" w:rsidR="00E06B72" w:rsidRPr="00E06B72" w:rsidRDefault="00E06B72" w:rsidP="00E06B72">
            <w:pPr>
              <w:spacing w:after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5880B735" w14:textId="133576D2" w:rsidR="002939E3" w:rsidRPr="00E06B72" w:rsidRDefault="002939E3" w:rsidP="002939E3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theme="minorHAnsi"/>
                <w:bCs/>
                <w:color w:val="2F5496" w:themeColor="accent1" w:themeShade="BF"/>
                <w:spacing w:val="-20"/>
                <w:sz w:val="20"/>
                <w:szCs w:val="20"/>
                <w:lang w:eastAsia="ja-JP"/>
              </w:rPr>
            </w:pPr>
            <w:r w:rsidRPr="00E06B72">
              <w:rPr>
                <w:rFonts w:cstheme="minorHAnsi"/>
                <w:bCs/>
                <w:color w:val="2F5496" w:themeColor="accent1" w:themeShade="BF"/>
                <w:spacing w:val="-20"/>
                <w:sz w:val="20"/>
                <w:szCs w:val="20"/>
                <w:lang w:eastAsia="ja-JP"/>
              </w:rPr>
              <w:t xml:space="preserve">L a  s t o r i a  p e r s o n a l e </w:t>
            </w:r>
          </w:p>
          <w:p w14:paraId="5D015839" w14:textId="1F8A178F" w:rsidR="002939E3" w:rsidRPr="00E06B72" w:rsidRDefault="002939E3" w:rsidP="002939E3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theme="minorHAnsi"/>
                <w:bCs/>
                <w:color w:val="2F5496" w:themeColor="accent1" w:themeShade="BF"/>
                <w:spacing w:val="-20"/>
                <w:sz w:val="20"/>
                <w:szCs w:val="20"/>
                <w:lang w:eastAsia="ja-JP"/>
              </w:rPr>
            </w:pPr>
            <w:r w:rsidRPr="00E06B72">
              <w:rPr>
                <w:rFonts w:cstheme="minorHAnsi"/>
                <w:bCs/>
                <w:color w:val="2F5496" w:themeColor="accent1" w:themeShade="BF"/>
                <w:spacing w:val="-20"/>
                <w:sz w:val="20"/>
                <w:szCs w:val="20"/>
                <w:lang w:eastAsia="ja-JP"/>
              </w:rPr>
              <w:t xml:space="preserve">I  d i v e r s i  t i p i  d i  f o n t e .  </w:t>
            </w:r>
          </w:p>
          <w:p w14:paraId="5A4C2A75" w14:textId="77777777" w:rsidR="00E06B72" w:rsidRDefault="002939E3" w:rsidP="00E06B72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theme="minorHAnsi"/>
                <w:bCs/>
                <w:color w:val="2F5496" w:themeColor="accent1" w:themeShade="BF"/>
                <w:spacing w:val="-20"/>
                <w:sz w:val="20"/>
                <w:szCs w:val="20"/>
                <w:lang w:eastAsia="ja-JP"/>
              </w:rPr>
            </w:pPr>
            <w:r w:rsidRPr="00E06B72">
              <w:rPr>
                <w:rFonts w:cstheme="minorHAnsi"/>
                <w:bCs/>
                <w:color w:val="2F5496" w:themeColor="accent1" w:themeShade="BF"/>
                <w:spacing w:val="-20"/>
                <w:sz w:val="20"/>
                <w:szCs w:val="20"/>
                <w:lang w:eastAsia="ja-JP"/>
              </w:rPr>
              <w:t xml:space="preserve">L a  c o n o s c e n z a  d e g l i </w:t>
            </w:r>
            <w:r w:rsidR="00E06B72" w:rsidRPr="00E06B72">
              <w:rPr>
                <w:rFonts w:cstheme="minorHAnsi"/>
                <w:bCs/>
                <w:color w:val="2F5496" w:themeColor="accent1" w:themeShade="BF"/>
                <w:spacing w:val="-20"/>
                <w:sz w:val="20"/>
                <w:szCs w:val="20"/>
                <w:lang w:eastAsia="ja-JP"/>
              </w:rPr>
              <w:t xml:space="preserve"> </w:t>
            </w:r>
            <w:r w:rsidRPr="00E06B72">
              <w:rPr>
                <w:rFonts w:cstheme="minorHAnsi"/>
                <w:bCs/>
                <w:color w:val="2F5496" w:themeColor="accent1" w:themeShade="BF"/>
                <w:spacing w:val="-20"/>
                <w:sz w:val="20"/>
                <w:szCs w:val="20"/>
                <w:lang w:eastAsia="ja-JP"/>
              </w:rPr>
              <w:t xml:space="preserve">s t u d i o s i   </w:t>
            </w:r>
          </w:p>
          <w:p w14:paraId="4F0C6742" w14:textId="708931E6" w:rsidR="002939E3" w:rsidRPr="00E06B72" w:rsidRDefault="002939E3" w:rsidP="00E06B7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2F5496" w:themeColor="accent1" w:themeShade="BF"/>
                <w:spacing w:val="-20"/>
                <w:sz w:val="20"/>
                <w:szCs w:val="20"/>
                <w:lang w:eastAsia="ja-JP"/>
              </w:rPr>
            </w:pPr>
            <w:r w:rsidRPr="00E06B72">
              <w:rPr>
                <w:rFonts w:cstheme="minorHAnsi"/>
                <w:bCs/>
                <w:color w:val="2F5496" w:themeColor="accent1" w:themeShade="BF"/>
                <w:spacing w:val="-20"/>
                <w:sz w:val="20"/>
                <w:szCs w:val="20"/>
                <w:lang w:eastAsia="ja-JP"/>
              </w:rPr>
              <w:t xml:space="preserve">d e l  p a s s a t o . </w:t>
            </w:r>
          </w:p>
          <w:p w14:paraId="29E22B24" w14:textId="37AC413C" w:rsidR="002939E3" w:rsidRPr="00E06B72" w:rsidRDefault="002939E3" w:rsidP="002939E3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theme="minorHAnsi"/>
                <w:bCs/>
                <w:color w:val="2F5496" w:themeColor="accent1" w:themeShade="BF"/>
                <w:spacing w:val="-20"/>
                <w:sz w:val="20"/>
                <w:szCs w:val="20"/>
                <w:lang w:eastAsia="ja-JP"/>
              </w:rPr>
            </w:pPr>
            <w:r w:rsidRPr="00E06B72">
              <w:rPr>
                <w:rFonts w:cstheme="minorHAnsi"/>
                <w:bCs/>
                <w:color w:val="2F5496" w:themeColor="accent1" w:themeShade="BF"/>
                <w:spacing w:val="-20"/>
                <w:sz w:val="20"/>
                <w:szCs w:val="20"/>
                <w:lang w:eastAsia="ja-JP"/>
              </w:rPr>
              <w:t xml:space="preserve">I  f o s s il i .  </w:t>
            </w:r>
          </w:p>
          <w:p w14:paraId="649DC796" w14:textId="4681C587" w:rsidR="002939E3" w:rsidRPr="00E06B72" w:rsidRDefault="002939E3" w:rsidP="002939E3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theme="minorHAnsi"/>
                <w:bCs/>
                <w:color w:val="2F5496" w:themeColor="accent1" w:themeShade="BF"/>
                <w:spacing w:val="-20"/>
                <w:sz w:val="20"/>
                <w:szCs w:val="20"/>
                <w:lang w:eastAsia="ja-JP"/>
              </w:rPr>
            </w:pPr>
            <w:r w:rsidRPr="00E06B72">
              <w:rPr>
                <w:rFonts w:cstheme="minorHAnsi"/>
                <w:bCs/>
                <w:color w:val="2F5496" w:themeColor="accent1" w:themeShade="BF"/>
                <w:spacing w:val="-20"/>
                <w:sz w:val="20"/>
                <w:szCs w:val="20"/>
                <w:lang w:eastAsia="ja-JP"/>
              </w:rPr>
              <w:t xml:space="preserve">L ’ o r i g i n e  e  l a  f o r m a z i o n e  </w:t>
            </w:r>
          </w:p>
          <w:p w14:paraId="13FEB896" w14:textId="77777777" w:rsidR="002939E3" w:rsidRPr="00E06B72" w:rsidRDefault="002939E3" w:rsidP="002939E3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theme="minorHAnsi"/>
                <w:bCs/>
                <w:color w:val="2F5496" w:themeColor="accent1" w:themeShade="BF"/>
                <w:spacing w:val="-20"/>
                <w:sz w:val="20"/>
                <w:szCs w:val="20"/>
                <w:lang w:eastAsia="ja-JP"/>
              </w:rPr>
            </w:pPr>
            <w:r w:rsidRPr="00E06B72">
              <w:rPr>
                <w:rFonts w:cstheme="minorHAnsi"/>
                <w:bCs/>
                <w:color w:val="2F5496" w:themeColor="accent1" w:themeShade="BF"/>
                <w:spacing w:val="-20"/>
                <w:sz w:val="20"/>
                <w:szCs w:val="20"/>
                <w:lang w:eastAsia="ja-JP"/>
              </w:rPr>
              <w:t xml:space="preserve">d e l l ’ U n i v e r s o   t r a </w:t>
            </w:r>
          </w:p>
          <w:p w14:paraId="2DFC05F8" w14:textId="77777777" w:rsidR="002939E3" w:rsidRPr="00E06B72" w:rsidRDefault="002939E3" w:rsidP="002939E3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theme="minorHAnsi"/>
                <w:bCs/>
                <w:color w:val="2F5496" w:themeColor="accent1" w:themeShade="BF"/>
                <w:spacing w:val="-20"/>
                <w:sz w:val="20"/>
                <w:szCs w:val="20"/>
                <w:lang w:eastAsia="ja-JP"/>
              </w:rPr>
            </w:pPr>
            <w:r w:rsidRPr="00E06B72">
              <w:rPr>
                <w:rFonts w:cstheme="minorHAnsi"/>
                <w:bCs/>
                <w:color w:val="2F5496" w:themeColor="accent1" w:themeShade="BF"/>
                <w:spacing w:val="-20"/>
                <w:sz w:val="20"/>
                <w:szCs w:val="20"/>
                <w:lang w:eastAsia="ja-JP"/>
              </w:rPr>
              <w:t xml:space="preserve">s t o r i a  e   m i t o .  </w:t>
            </w:r>
          </w:p>
          <w:p w14:paraId="387DCCC4" w14:textId="037CEC6B" w:rsidR="002939E3" w:rsidRPr="00E06B72" w:rsidRDefault="002939E3" w:rsidP="002939E3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theme="minorHAnsi"/>
                <w:bCs/>
                <w:color w:val="2F5496" w:themeColor="accent1" w:themeShade="BF"/>
                <w:spacing w:val="-20"/>
                <w:sz w:val="20"/>
                <w:szCs w:val="20"/>
                <w:lang w:eastAsia="ja-JP"/>
              </w:rPr>
            </w:pPr>
            <w:r w:rsidRPr="00E06B72">
              <w:rPr>
                <w:rFonts w:cstheme="minorHAnsi"/>
                <w:bCs/>
                <w:color w:val="2F5496" w:themeColor="accent1" w:themeShade="BF"/>
                <w:spacing w:val="-20"/>
                <w:sz w:val="20"/>
                <w:szCs w:val="20"/>
                <w:lang w:eastAsia="ja-JP"/>
              </w:rPr>
              <w:t xml:space="preserve">L a  n a s c i t a  d e l l a  T e r r a . </w:t>
            </w:r>
          </w:p>
          <w:p w14:paraId="4D255498" w14:textId="41C9D6C4" w:rsidR="002939E3" w:rsidRPr="00E06B72" w:rsidRDefault="002939E3" w:rsidP="002939E3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theme="minorHAnsi"/>
                <w:bCs/>
                <w:color w:val="2F5496" w:themeColor="accent1" w:themeShade="BF"/>
                <w:spacing w:val="-20"/>
                <w:sz w:val="20"/>
                <w:szCs w:val="20"/>
                <w:lang w:eastAsia="ja-JP"/>
              </w:rPr>
            </w:pPr>
            <w:r w:rsidRPr="00E06B72">
              <w:rPr>
                <w:rFonts w:cstheme="minorHAnsi"/>
                <w:bCs/>
                <w:color w:val="2F5496" w:themeColor="accent1" w:themeShade="BF"/>
                <w:spacing w:val="-20"/>
                <w:sz w:val="20"/>
                <w:szCs w:val="20"/>
                <w:lang w:eastAsia="ja-JP"/>
              </w:rPr>
              <w:t xml:space="preserve">L e  p r i m e  f o r m e  d i  v i t a  </w:t>
            </w:r>
          </w:p>
          <w:p w14:paraId="2C2B1972" w14:textId="77777777" w:rsidR="002939E3" w:rsidRPr="00E06B72" w:rsidRDefault="002939E3" w:rsidP="002939E3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theme="minorHAnsi"/>
                <w:bCs/>
                <w:color w:val="2F5496" w:themeColor="accent1" w:themeShade="BF"/>
                <w:spacing w:val="-20"/>
                <w:sz w:val="20"/>
                <w:szCs w:val="20"/>
                <w:lang w:eastAsia="ja-JP"/>
              </w:rPr>
            </w:pPr>
            <w:r w:rsidRPr="00E06B72">
              <w:rPr>
                <w:rFonts w:cstheme="minorHAnsi"/>
                <w:bCs/>
                <w:color w:val="2F5496" w:themeColor="accent1" w:themeShade="BF"/>
                <w:spacing w:val="-20"/>
                <w:sz w:val="20"/>
                <w:szCs w:val="20"/>
                <w:lang w:eastAsia="ja-JP"/>
              </w:rPr>
              <w:t xml:space="preserve">s u l l a  T e r r a  e  n e l l ' a c q u a  . </w:t>
            </w:r>
          </w:p>
          <w:p w14:paraId="0A9F9B9A" w14:textId="5B6ABBDD" w:rsidR="002939E3" w:rsidRPr="00E06B72" w:rsidRDefault="002939E3" w:rsidP="002939E3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theme="minorHAnsi"/>
                <w:bCs/>
                <w:color w:val="2F5496" w:themeColor="accent1" w:themeShade="BF"/>
                <w:spacing w:val="-20"/>
                <w:sz w:val="20"/>
                <w:szCs w:val="20"/>
                <w:lang w:eastAsia="ja-JP"/>
              </w:rPr>
            </w:pPr>
            <w:r w:rsidRPr="00E06B72">
              <w:rPr>
                <w:rFonts w:cstheme="minorHAnsi"/>
                <w:bCs/>
                <w:color w:val="2F5496" w:themeColor="accent1" w:themeShade="BF"/>
                <w:spacing w:val="-20"/>
                <w:sz w:val="20"/>
                <w:szCs w:val="20"/>
                <w:lang w:eastAsia="ja-JP"/>
              </w:rPr>
              <w:t xml:space="preserve">i  d i n o s a u r i .  </w:t>
            </w:r>
          </w:p>
          <w:p w14:paraId="28211D77" w14:textId="68D4A13D" w:rsidR="002939E3" w:rsidRPr="00E06B72" w:rsidRDefault="002939E3" w:rsidP="002939E3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theme="minorHAnsi"/>
                <w:bCs/>
                <w:color w:val="2F5496" w:themeColor="accent1" w:themeShade="BF"/>
                <w:spacing w:val="-20"/>
                <w:sz w:val="20"/>
                <w:szCs w:val="20"/>
                <w:lang w:eastAsia="ja-JP"/>
              </w:rPr>
            </w:pPr>
            <w:r w:rsidRPr="00E06B72">
              <w:rPr>
                <w:rFonts w:cstheme="minorHAnsi"/>
                <w:bCs/>
                <w:color w:val="2F5496" w:themeColor="accent1" w:themeShade="BF"/>
                <w:spacing w:val="-20"/>
                <w:sz w:val="20"/>
                <w:szCs w:val="20"/>
                <w:lang w:eastAsia="ja-JP"/>
              </w:rPr>
              <w:t xml:space="preserve">G l i  o m i n i d i  e  l a  l o r o  </w:t>
            </w:r>
          </w:p>
          <w:p w14:paraId="197432C1" w14:textId="77777777" w:rsidR="002939E3" w:rsidRPr="00E06B72" w:rsidRDefault="002939E3" w:rsidP="002939E3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theme="minorHAnsi"/>
                <w:bCs/>
                <w:color w:val="2F5496" w:themeColor="accent1" w:themeShade="BF"/>
                <w:spacing w:val="-20"/>
                <w:sz w:val="20"/>
                <w:szCs w:val="20"/>
                <w:lang w:eastAsia="ja-JP"/>
              </w:rPr>
            </w:pPr>
            <w:r w:rsidRPr="00E06B72">
              <w:rPr>
                <w:rFonts w:cstheme="minorHAnsi"/>
                <w:bCs/>
                <w:color w:val="2F5496" w:themeColor="accent1" w:themeShade="BF"/>
                <w:spacing w:val="-20"/>
                <w:sz w:val="20"/>
                <w:szCs w:val="20"/>
                <w:lang w:eastAsia="ja-JP"/>
              </w:rPr>
              <w:t xml:space="preserve">e v o l u z i o n e </w:t>
            </w:r>
          </w:p>
          <w:p w14:paraId="17055980" w14:textId="598285FC" w:rsidR="00E06B72" w:rsidRDefault="002939E3" w:rsidP="00E06B72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theme="minorHAnsi"/>
                <w:bCs/>
                <w:color w:val="2F5496" w:themeColor="accent1" w:themeShade="BF"/>
                <w:spacing w:val="-20"/>
                <w:sz w:val="20"/>
                <w:szCs w:val="20"/>
                <w:lang w:eastAsia="ja-JP"/>
              </w:rPr>
            </w:pPr>
            <w:r w:rsidRPr="00E06B72">
              <w:rPr>
                <w:rFonts w:cstheme="minorHAnsi"/>
                <w:bCs/>
                <w:color w:val="2F5496" w:themeColor="accent1" w:themeShade="BF"/>
                <w:spacing w:val="-20"/>
                <w:sz w:val="20"/>
                <w:szCs w:val="20"/>
                <w:lang w:eastAsia="ja-JP"/>
              </w:rPr>
              <w:t>I l  P a l e o l i t i c o (  d a l l ' H o m o  h a b i l is  a l ' H o m o  s a p i e n s  s a p i e n s ;  a s p e t t i  d i  v i t a</w:t>
            </w:r>
            <w:r w:rsidR="00E06B72">
              <w:rPr>
                <w:rFonts w:cstheme="minorHAnsi"/>
                <w:bCs/>
                <w:color w:val="2F5496" w:themeColor="accent1" w:themeShade="BF"/>
                <w:spacing w:val="-20"/>
                <w:sz w:val="20"/>
                <w:szCs w:val="20"/>
                <w:lang w:eastAsia="ja-JP"/>
              </w:rPr>
              <w:t xml:space="preserve"> </w:t>
            </w:r>
            <w:r w:rsidRPr="00E06B72">
              <w:rPr>
                <w:rFonts w:cstheme="minorHAnsi"/>
                <w:bCs/>
                <w:color w:val="2F5496" w:themeColor="accent1" w:themeShade="BF"/>
                <w:spacing w:val="-20"/>
                <w:sz w:val="20"/>
                <w:szCs w:val="20"/>
                <w:lang w:eastAsia="ja-JP"/>
              </w:rPr>
              <w:t>q u o t i d i a n a ;</w:t>
            </w:r>
          </w:p>
          <w:p w14:paraId="45EC258E" w14:textId="730EBA13" w:rsidR="002939E3" w:rsidRPr="00E06B72" w:rsidRDefault="002939E3" w:rsidP="002939E3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theme="minorHAnsi"/>
                <w:bCs/>
                <w:color w:val="2F5496" w:themeColor="accent1" w:themeShade="BF"/>
                <w:spacing w:val="-20"/>
                <w:sz w:val="20"/>
                <w:szCs w:val="20"/>
                <w:lang w:eastAsia="ja-JP"/>
              </w:rPr>
            </w:pPr>
            <w:r w:rsidRPr="00E06B72">
              <w:rPr>
                <w:rFonts w:cstheme="minorHAnsi"/>
                <w:bCs/>
                <w:color w:val="2F5496" w:themeColor="accent1" w:themeShade="BF"/>
                <w:spacing w:val="-20"/>
                <w:sz w:val="20"/>
                <w:szCs w:val="20"/>
                <w:lang w:eastAsia="ja-JP"/>
              </w:rPr>
              <w:t xml:space="preserve">  la  s c o p e r t a  d e l  f u o c o . . . )  </w:t>
            </w:r>
          </w:p>
          <w:p w14:paraId="0F699833" w14:textId="12683550" w:rsidR="002939E3" w:rsidRPr="00E06B72" w:rsidRDefault="002939E3" w:rsidP="002939E3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theme="minorHAnsi"/>
                <w:bCs/>
                <w:color w:val="2F5496" w:themeColor="accent1" w:themeShade="BF"/>
                <w:spacing w:val="-20"/>
                <w:sz w:val="20"/>
                <w:szCs w:val="20"/>
                <w:lang w:eastAsia="ja-JP"/>
              </w:rPr>
            </w:pPr>
            <w:r w:rsidRPr="00E06B72">
              <w:rPr>
                <w:rFonts w:cstheme="minorHAnsi"/>
                <w:bCs/>
                <w:color w:val="2F5496" w:themeColor="accent1" w:themeShade="BF"/>
                <w:spacing w:val="-20"/>
                <w:sz w:val="20"/>
                <w:szCs w:val="20"/>
                <w:lang w:eastAsia="ja-JP"/>
              </w:rPr>
              <w:t xml:space="preserve">I l  N e o l i t i c o </w:t>
            </w:r>
          </w:p>
          <w:p w14:paraId="02E6C2A7" w14:textId="00449277" w:rsidR="002939E3" w:rsidRPr="00E06B72" w:rsidRDefault="002939E3" w:rsidP="002939E3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theme="minorHAnsi"/>
                <w:bCs/>
                <w:color w:val="2F5496" w:themeColor="accent1" w:themeShade="BF"/>
                <w:sz w:val="20"/>
                <w:szCs w:val="20"/>
                <w:lang w:eastAsia="ja-JP"/>
              </w:rPr>
            </w:pPr>
            <w:r w:rsidRPr="00E06B72">
              <w:rPr>
                <w:rFonts w:cstheme="minorHAnsi"/>
                <w:bCs/>
                <w:color w:val="2F5496" w:themeColor="accent1" w:themeShade="BF"/>
                <w:spacing w:val="-20"/>
                <w:sz w:val="20"/>
                <w:szCs w:val="20"/>
                <w:lang w:eastAsia="ja-JP"/>
              </w:rPr>
              <w:t>L ' E t à  d e i  m e t a l l i</w:t>
            </w:r>
            <w:r w:rsidRPr="00E06B72">
              <w:rPr>
                <w:rFonts w:cstheme="minorHAnsi"/>
                <w:bCs/>
                <w:color w:val="2F5496" w:themeColor="accent1" w:themeShade="BF"/>
                <w:sz w:val="20"/>
                <w:szCs w:val="20"/>
                <w:lang w:eastAsia="ja-JP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C9A14D" w14:textId="77777777" w:rsidR="00E06B72" w:rsidRDefault="002939E3" w:rsidP="00E06B7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7" w:right="57"/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</w:pPr>
            <w:r w:rsidRPr="00E06B7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R e p e r i r e   e  d i s t i n g u e r e </w:t>
            </w:r>
          </w:p>
          <w:p w14:paraId="5E4AE9C6" w14:textId="1F25C37F" w:rsidR="002939E3" w:rsidRPr="00E06B72" w:rsidRDefault="002939E3" w:rsidP="00E06B7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7" w:right="57"/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</w:pPr>
            <w:r w:rsidRPr="00E06B7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 d i v e r s i  t i p i  d i  f o n t e  s t o r i c a ,  a n c h e  </w:t>
            </w:r>
          </w:p>
          <w:p w14:paraId="7AF72F43" w14:textId="77777777" w:rsidR="002939E3" w:rsidRPr="00E06B72" w:rsidRDefault="002939E3" w:rsidP="002939E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227" w:right="57"/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</w:pPr>
            <w:r w:rsidRPr="00E06B7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 a t t r a v e r s o  l a  l e t t u r a  e  l a  </w:t>
            </w:r>
          </w:p>
          <w:p w14:paraId="77DD117A" w14:textId="77777777" w:rsidR="002939E3" w:rsidRPr="00E06B72" w:rsidRDefault="002939E3" w:rsidP="002939E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227" w:right="57"/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</w:pPr>
            <w:r w:rsidRPr="00E06B7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d e c o d i f i c a  d i  i m m a g i n i . </w:t>
            </w:r>
          </w:p>
          <w:p w14:paraId="76F46423" w14:textId="77777777" w:rsidR="002939E3" w:rsidRPr="00E06B72" w:rsidRDefault="002939E3" w:rsidP="002939E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7" w:right="57"/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</w:pPr>
            <w:r w:rsidRPr="00E06B7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U t i l i z z o  d e l l e  f o n t i  p e r  l a  </w:t>
            </w:r>
          </w:p>
          <w:p w14:paraId="18B2856F" w14:textId="77777777" w:rsidR="002939E3" w:rsidRPr="00E06B72" w:rsidRDefault="002939E3" w:rsidP="002939E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227" w:right="57"/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</w:pPr>
            <w:r w:rsidRPr="00E06B7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r i c o s t r u z i o n e  s t o r i c a . </w:t>
            </w:r>
          </w:p>
          <w:p w14:paraId="13B5AA66" w14:textId="77777777" w:rsidR="002939E3" w:rsidRPr="00E06B72" w:rsidRDefault="002939E3" w:rsidP="002939E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7" w:right="57"/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</w:pPr>
            <w:r w:rsidRPr="00E06B7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os s e r v a z i o n e  d i  o g g e t t i  </w:t>
            </w:r>
          </w:p>
          <w:p w14:paraId="628E6E8F" w14:textId="77777777" w:rsidR="00E06B72" w:rsidRDefault="002939E3" w:rsidP="002939E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227" w:right="57"/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</w:pPr>
            <w:r w:rsidRPr="00E06B7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d e l  p a s s a t o  a t t r a v e r s o  l e  i m m a g i n i ,  i n d i v i d u a z i o n e  </w:t>
            </w:r>
          </w:p>
          <w:p w14:paraId="31804AB4" w14:textId="77777777" w:rsidR="00E06B72" w:rsidRDefault="002939E3" w:rsidP="00E06B7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227" w:right="57"/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</w:pPr>
            <w:r w:rsidRPr="00E06B7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d i </w:t>
            </w:r>
            <w:r w:rsidR="00E06B7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 </w:t>
            </w:r>
            <w:r w:rsidRPr="00E06B7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c a r a t t e r i s t i c h e  s p e c i f i c h e  e  d i </w:t>
            </w:r>
          </w:p>
          <w:p w14:paraId="744F370A" w14:textId="5F53EB8C" w:rsidR="00E06B72" w:rsidRDefault="002939E3" w:rsidP="00E06B7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227" w:right="57"/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</w:pPr>
            <w:r w:rsidRPr="00E06B7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 d i f f e r e n z e  c o n </w:t>
            </w:r>
          </w:p>
          <w:p w14:paraId="040658C7" w14:textId="58B9B1FB" w:rsidR="002939E3" w:rsidRPr="00E06B72" w:rsidRDefault="002939E3" w:rsidP="00E06B7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227" w:right="57"/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</w:pPr>
            <w:r w:rsidRPr="00E06B7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 og g e t t i  d e l</w:t>
            </w:r>
            <w:r w:rsidR="00E06B7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 </w:t>
            </w:r>
            <w:r w:rsidRPr="00E06B7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p r e s e n t e . </w:t>
            </w:r>
          </w:p>
          <w:p w14:paraId="0288784E" w14:textId="77777777" w:rsidR="002939E3" w:rsidRPr="00E06B72" w:rsidRDefault="002939E3" w:rsidP="002939E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7" w:right="57"/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</w:pPr>
            <w:r w:rsidRPr="00E06B7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C o n o s c e n z a  d e g l i  s t u d i o s i  d e l </w:t>
            </w:r>
          </w:p>
          <w:p w14:paraId="487BE9AE" w14:textId="77777777" w:rsidR="002939E3" w:rsidRPr="00E06B72" w:rsidRDefault="002939E3" w:rsidP="002939E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227" w:right="57"/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</w:pPr>
            <w:r w:rsidRPr="00E06B7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 p a s s a t o  e  d e l   l o r o  l a v o r o . </w:t>
            </w:r>
          </w:p>
          <w:p w14:paraId="4DEE8FC3" w14:textId="77777777" w:rsidR="00E06B72" w:rsidRDefault="002939E3" w:rsidP="002939E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7" w:right="57"/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</w:pPr>
            <w:r w:rsidRPr="00E06B7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L e t t u r a  e  c o m p r e n s i o n e  d i  m i t i  e  </w:t>
            </w:r>
          </w:p>
          <w:p w14:paraId="54C08B88" w14:textId="0610CF54" w:rsidR="002939E3" w:rsidRPr="00E06B72" w:rsidRDefault="002939E3" w:rsidP="002939E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7" w:right="57"/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</w:pPr>
            <w:r w:rsidRPr="00E06B7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r a c c o n t i   s t o r i c i . </w:t>
            </w:r>
          </w:p>
          <w:p w14:paraId="79B5D0A5" w14:textId="77777777" w:rsidR="002939E3" w:rsidRPr="00E06B72" w:rsidRDefault="002939E3" w:rsidP="002939E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7" w:right="57"/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</w:pPr>
            <w:r w:rsidRPr="00E06B7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R e a l i z z a z i o n e  d i  u n a  l i n e a  d e l </w:t>
            </w:r>
          </w:p>
          <w:p w14:paraId="4F124DE4" w14:textId="77777777" w:rsidR="002939E3" w:rsidRPr="00E06B72" w:rsidRDefault="002939E3" w:rsidP="002939E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227" w:right="57"/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</w:pPr>
            <w:r w:rsidRPr="00E06B7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 t e m p o ,  d i   i m m a g i n i  e  s c h e m i </w:t>
            </w:r>
          </w:p>
          <w:p w14:paraId="0C42F8BA" w14:textId="77777777" w:rsidR="002939E3" w:rsidRPr="00E06B72" w:rsidRDefault="002939E3" w:rsidP="002939E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227" w:right="57"/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</w:pPr>
            <w:r w:rsidRPr="00E06B7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 l o g i c i  p e r  s i n t e t i z z a r e  l e  </w:t>
            </w:r>
          </w:p>
          <w:p w14:paraId="004CA355" w14:textId="77777777" w:rsidR="002939E3" w:rsidRPr="00E06B72" w:rsidRDefault="002939E3" w:rsidP="002939E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227" w:right="57"/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</w:pPr>
            <w:r w:rsidRPr="00E06B7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c o n o s c e n z e  a p p r e s e .  </w:t>
            </w:r>
          </w:p>
          <w:p w14:paraId="1722AA5B" w14:textId="77777777" w:rsidR="002939E3" w:rsidRPr="00E06B72" w:rsidRDefault="002939E3" w:rsidP="002939E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7" w:right="57"/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</w:pPr>
            <w:r w:rsidRPr="00E06B7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R i c e r c a  i n d i v i d u a l e  o  d i  g r u p p o . </w:t>
            </w:r>
          </w:p>
          <w:p w14:paraId="27EE1A90" w14:textId="77777777" w:rsidR="002939E3" w:rsidRPr="00E06B72" w:rsidRDefault="002939E3" w:rsidP="002939E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7" w:right="57"/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</w:pPr>
            <w:r w:rsidRPr="00E06B7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L e t t u r a  e  c o m p r e n s i o n e  d i  t e s t i  </w:t>
            </w:r>
          </w:p>
          <w:p w14:paraId="747DBC50" w14:textId="77777777" w:rsidR="002939E3" w:rsidRPr="00E06B72" w:rsidRDefault="002939E3" w:rsidP="002939E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227" w:right="57"/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</w:pPr>
            <w:r w:rsidRPr="00E06B7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>i n f o r m a t i v i  ( e s t r a p o l a z i o n e  e  d e c o d i f i c a   d e l l e  c o n o s c e n z e  p e r  l a</w:t>
            </w:r>
          </w:p>
          <w:p w14:paraId="16AE4FB6" w14:textId="404F8226" w:rsidR="002939E3" w:rsidRPr="00E06B72" w:rsidRDefault="00E06B72" w:rsidP="00E06B72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</w:pPr>
            <w:r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   </w:t>
            </w:r>
            <w:r w:rsidR="002939E3" w:rsidRPr="00E06B7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  </w:t>
            </w:r>
            <w:r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     </w:t>
            </w:r>
            <w:r w:rsidR="002939E3" w:rsidRPr="00E06B7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c o s t r u z i o n e   e   v e r b a l i z z a z i o ne  d i </w:t>
            </w:r>
          </w:p>
          <w:p w14:paraId="3834BC54" w14:textId="77777777" w:rsidR="002939E3" w:rsidRPr="00E06B72" w:rsidRDefault="002939E3" w:rsidP="002939E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227" w:right="57"/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</w:pPr>
            <w:r w:rsidRPr="00E06B7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 s c h e m i  l o g i c i  e / o  m a p p e  c o n c e t t u a l i )  .  </w:t>
            </w:r>
          </w:p>
          <w:p w14:paraId="5A29B9BB" w14:textId="77777777" w:rsidR="002939E3" w:rsidRPr="00E06B72" w:rsidRDefault="002939E3" w:rsidP="002939E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7" w:right="57"/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</w:pPr>
            <w:r w:rsidRPr="00E06B7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E s p o s i z i o n e  d e g l i  a r g o m e n t i </w:t>
            </w:r>
          </w:p>
          <w:p w14:paraId="5E41DB43" w14:textId="77777777" w:rsidR="00E06B72" w:rsidRDefault="002939E3" w:rsidP="002939E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</w:pPr>
            <w:r w:rsidRPr="00E06B7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 t r a t t a t i  a t t r a v e r s o  u n  l e s s i c o </w:t>
            </w:r>
          </w:p>
          <w:p w14:paraId="7F9CE5A5" w14:textId="4540B3E3" w:rsidR="002939E3" w:rsidRPr="00E06B72" w:rsidRDefault="002939E3" w:rsidP="002939E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Calibri" w:cstheme="minorHAnsi"/>
                <w:sz w:val="20"/>
                <w:szCs w:val="20"/>
                <w:lang w:eastAsia="ja-JP"/>
              </w:rPr>
            </w:pPr>
            <w:r w:rsidRPr="00E06B72">
              <w:rPr>
                <w:rFonts w:cstheme="minorHAnsi"/>
                <w:color w:val="2F5496" w:themeColor="accent1" w:themeShade="BF"/>
                <w:spacing w:val="-20"/>
                <w:kern w:val="16"/>
                <w:sz w:val="20"/>
                <w:szCs w:val="20"/>
              </w:rPr>
              <w:t xml:space="preserve"> a d e g u a t o</w:t>
            </w:r>
          </w:p>
        </w:tc>
      </w:tr>
      <w:tr w:rsidR="00E06B72" w:rsidRPr="00E06B72" w14:paraId="0880E782" w14:textId="77777777" w:rsidTr="00E06B72">
        <w:trPr>
          <w:trHeight w:val="4476"/>
        </w:trPr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751F2B1D" w14:textId="77777777" w:rsidR="002939E3" w:rsidRPr="00E06B72" w:rsidRDefault="002939E3" w:rsidP="002939E3">
            <w:pPr>
              <w:spacing w:after="0"/>
              <w:rPr>
                <w:rFonts w:eastAsia="Calibri" w:cstheme="minorHAnsi"/>
                <w:b/>
                <w:color w:val="2F5496" w:themeColor="accent1" w:themeShade="BF"/>
                <w:sz w:val="20"/>
                <w:szCs w:val="20"/>
                <w:lang w:eastAsia="ja-JP"/>
              </w:rPr>
            </w:pPr>
            <w:bookmarkStart w:id="1" w:name="_Hlk85407951"/>
            <w:r w:rsidRPr="00E06B72">
              <w:rPr>
                <w:rFonts w:eastAsia="Calibri" w:cstheme="minorHAnsi"/>
                <w:b/>
                <w:color w:val="2F5496" w:themeColor="accent1" w:themeShade="BF"/>
                <w:sz w:val="20"/>
                <w:szCs w:val="20"/>
                <w:lang w:eastAsia="ja-JP"/>
              </w:rPr>
              <w:lastRenderedPageBreak/>
              <w:t>Organizzazione delle informazioni</w:t>
            </w:r>
          </w:p>
          <w:bookmarkEnd w:id="1"/>
          <w:p w14:paraId="47C5F75D" w14:textId="2B51B0E3" w:rsidR="002939E3" w:rsidRPr="00E06B72" w:rsidRDefault="002939E3" w:rsidP="002939E3">
            <w:pPr>
              <w:spacing w:after="0"/>
              <w:rPr>
                <w:rFonts w:eastAsia="Calibri" w:cstheme="minorHAnsi"/>
                <w:b/>
                <w:color w:val="2F5496" w:themeColor="accent1" w:themeShade="BF"/>
                <w:sz w:val="20"/>
                <w:szCs w:val="20"/>
                <w:lang w:eastAsia="ja-JP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10AF8022" w14:textId="77777777" w:rsidR="002939E3" w:rsidRPr="00E06B72" w:rsidRDefault="002939E3" w:rsidP="002939E3">
            <w:pPr>
              <w:spacing w:after="0"/>
              <w:rPr>
                <w:rFonts w:eastAsia="Calibri" w:cstheme="minorHAnsi"/>
                <w:color w:val="2F5496" w:themeColor="accent1" w:themeShade="BF"/>
                <w:sz w:val="20"/>
                <w:szCs w:val="20"/>
                <w:lang w:eastAsia="ja-JP"/>
              </w:rPr>
            </w:pPr>
            <w:r w:rsidRPr="00E06B72">
              <w:rPr>
                <w:rFonts w:eastAsia="Calibri" w:cstheme="minorHAnsi"/>
                <w:color w:val="2F5496" w:themeColor="accent1" w:themeShade="BF"/>
                <w:sz w:val="20"/>
                <w:szCs w:val="20"/>
                <w:lang w:eastAsia="ja-JP"/>
              </w:rPr>
              <w:t>Usa la linea del tempo per organizzare informazioni, conoscenze, periodi e individuare successioni, contemporaneità, durate, periodizzazioni.</w:t>
            </w:r>
          </w:p>
          <w:p w14:paraId="37D3478F" w14:textId="77777777" w:rsidR="002939E3" w:rsidRPr="00E06B72" w:rsidRDefault="002939E3" w:rsidP="002939E3">
            <w:pPr>
              <w:spacing w:after="0"/>
              <w:rPr>
                <w:rFonts w:eastAsia="Calibri" w:cstheme="minorHAnsi"/>
                <w:color w:val="2F5496" w:themeColor="accent1" w:themeShade="BF"/>
                <w:sz w:val="20"/>
                <w:szCs w:val="20"/>
                <w:lang w:eastAsia="ja-JP"/>
              </w:rPr>
            </w:pPr>
            <w:r w:rsidRPr="00E06B72">
              <w:rPr>
                <w:rFonts w:eastAsia="Calibri" w:cstheme="minorHAnsi"/>
                <w:color w:val="2F5496" w:themeColor="accent1" w:themeShade="BF"/>
                <w:sz w:val="20"/>
                <w:szCs w:val="20"/>
                <w:lang w:eastAsia="ja-JP"/>
              </w:rPr>
              <w:t>Organizza le informazioni e le conoscenze, tematizzando e usando le concettualizzazioni pertinenti.</w:t>
            </w:r>
          </w:p>
          <w:p w14:paraId="3F6CFD0F" w14:textId="77777777" w:rsidR="002939E3" w:rsidRPr="00E06B72" w:rsidRDefault="002939E3" w:rsidP="002939E3">
            <w:pPr>
              <w:spacing w:after="0"/>
              <w:rPr>
                <w:rFonts w:eastAsia="Calibri" w:cstheme="minorHAnsi"/>
                <w:color w:val="2F5496" w:themeColor="accent1" w:themeShade="BF"/>
                <w:sz w:val="20"/>
                <w:szCs w:val="20"/>
                <w:lang w:eastAsia="ja-JP"/>
              </w:rPr>
            </w:pPr>
            <w:r w:rsidRPr="00E06B72">
              <w:rPr>
                <w:rFonts w:eastAsia="Calibri" w:cstheme="minorHAnsi"/>
                <w:color w:val="2F5496" w:themeColor="accent1" w:themeShade="BF"/>
                <w:sz w:val="20"/>
                <w:szCs w:val="20"/>
                <w:lang w:eastAsia="ja-JP"/>
              </w:rPr>
              <w:t>Usa la linea del tempo per organizzare informazioni, conoscenze, periodi e individuare successioni, contemporaneità, durate, periodizzazioni.</w:t>
            </w:r>
          </w:p>
          <w:p w14:paraId="5335068F" w14:textId="77777777" w:rsidR="002939E3" w:rsidRPr="00E06B72" w:rsidRDefault="002939E3" w:rsidP="002939E3">
            <w:pPr>
              <w:spacing w:after="0"/>
              <w:rPr>
                <w:rFonts w:eastAsia="Calibri" w:cstheme="minorHAnsi"/>
                <w:color w:val="2F5496" w:themeColor="accent1" w:themeShade="BF"/>
                <w:sz w:val="20"/>
                <w:szCs w:val="20"/>
                <w:lang w:eastAsia="ja-JP"/>
              </w:rPr>
            </w:pPr>
            <w:r w:rsidRPr="00E06B72">
              <w:rPr>
                <w:rFonts w:eastAsia="Calibri" w:cstheme="minorHAnsi"/>
                <w:color w:val="2F5496" w:themeColor="accent1" w:themeShade="BF"/>
                <w:sz w:val="20"/>
                <w:szCs w:val="20"/>
                <w:lang w:eastAsia="ja-JP"/>
              </w:rPr>
              <w:t>Organizza le informazioni e le conoscenze, tematizzando e usando le concettualizzazioni pertinenti.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34497B2F" w14:textId="77777777" w:rsidR="002939E3" w:rsidRPr="00E06B72" w:rsidRDefault="002939E3" w:rsidP="002939E3">
            <w:pPr>
              <w:spacing w:after="0"/>
              <w:rPr>
                <w:rFonts w:eastAsia="Calibri" w:cstheme="minorHAnsi"/>
                <w:color w:val="2F5496" w:themeColor="accent1" w:themeShade="BF"/>
                <w:sz w:val="20"/>
                <w:szCs w:val="20"/>
                <w:lang w:eastAsia="ja-JP"/>
              </w:rPr>
            </w:pPr>
            <w:bookmarkStart w:id="2" w:name="_Hlk85407994"/>
            <w:r w:rsidRPr="00E06B72">
              <w:rPr>
                <w:rFonts w:eastAsia="Calibri" w:cstheme="minorHAnsi"/>
                <w:color w:val="2F5496" w:themeColor="accent1" w:themeShade="BF"/>
                <w:sz w:val="20"/>
                <w:szCs w:val="20"/>
                <w:lang w:eastAsia="ja-JP"/>
              </w:rPr>
              <w:t>– Rappresentare graficamente e verbalmente le attività, i fatti vissuti e narrati</w:t>
            </w:r>
            <w:bookmarkEnd w:id="2"/>
            <w:r w:rsidRPr="00E06B72">
              <w:rPr>
                <w:rFonts w:eastAsia="Calibri" w:cstheme="minorHAnsi"/>
                <w:color w:val="2F5496" w:themeColor="accent1" w:themeShade="BF"/>
                <w:sz w:val="20"/>
                <w:szCs w:val="20"/>
                <w:lang w:eastAsia="ja-JP"/>
              </w:rPr>
              <w:t>.</w:t>
            </w:r>
          </w:p>
          <w:p w14:paraId="02078EBF" w14:textId="77777777" w:rsidR="002939E3" w:rsidRPr="00E06B72" w:rsidRDefault="002939E3" w:rsidP="002939E3">
            <w:pPr>
              <w:spacing w:after="0"/>
              <w:rPr>
                <w:rFonts w:eastAsia="Calibri" w:cstheme="minorHAnsi"/>
                <w:color w:val="2F5496" w:themeColor="accent1" w:themeShade="BF"/>
                <w:sz w:val="20"/>
                <w:szCs w:val="20"/>
                <w:lang w:eastAsia="ja-JP"/>
              </w:rPr>
            </w:pPr>
            <w:r w:rsidRPr="00E06B72">
              <w:rPr>
                <w:rFonts w:eastAsia="Calibri" w:cstheme="minorHAnsi"/>
                <w:color w:val="2F5496" w:themeColor="accent1" w:themeShade="BF"/>
                <w:sz w:val="20"/>
                <w:szCs w:val="20"/>
                <w:lang w:eastAsia="ja-JP"/>
              </w:rPr>
              <w:t>– Riconoscere relazioni di successione e di contemporaneità, durate, periodi, cicli temporali, mutamenti, in fenomeni ed esperienze vissute e narrate.</w:t>
            </w:r>
          </w:p>
          <w:p w14:paraId="76FBF29A" w14:textId="77777777" w:rsidR="002939E3" w:rsidRPr="00E06B72" w:rsidRDefault="002939E3" w:rsidP="002939E3">
            <w:pPr>
              <w:spacing w:after="0"/>
              <w:rPr>
                <w:rFonts w:eastAsia="Calibri" w:cstheme="minorHAnsi"/>
                <w:color w:val="2F5496" w:themeColor="accent1" w:themeShade="BF"/>
                <w:sz w:val="20"/>
                <w:szCs w:val="20"/>
                <w:lang w:eastAsia="ja-JP"/>
              </w:rPr>
            </w:pPr>
            <w:r w:rsidRPr="00E06B72">
              <w:rPr>
                <w:rFonts w:eastAsia="Calibri" w:cstheme="minorHAnsi"/>
                <w:color w:val="2F5496" w:themeColor="accent1" w:themeShade="BF"/>
                <w:sz w:val="20"/>
                <w:szCs w:val="20"/>
                <w:lang w:eastAsia="ja-JP"/>
              </w:rPr>
              <w:t>– Comprendere la funzione e l’uso degli strumenti convenzionali per la misurazione e la rappresentazione del tempo (orologio, calendario, linea temporale…).</w:t>
            </w:r>
          </w:p>
          <w:p w14:paraId="71628271" w14:textId="1804BE2E" w:rsidR="002939E3" w:rsidRPr="00E06B72" w:rsidRDefault="002939E3" w:rsidP="002939E3">
            <w:pPr>
              <w:spacing w:after="0"/>
              <w:rPr>
                <w:rFonts w:eastAsia="Calibri" w:cstheme="minorHAnsi"/>
                <w:color w:val="2F5496" w:themeColor="accent1" w:themeShade="BF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6B331A6A" w14:textId="77777777" w:rsidR="002939E3" w:rsidRPr="00E06B72" w:rsidRDefault="002939E3" w:rsidP="002939E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eastAsia="Calibri" w:cstheme="minorHAnsi"/>
                <w:bCs/>
                <w:color w:val="2F5496" w:themeColor="accent1" w:themeShade="BF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14:paraId="22894DF8" w14:textId="77777777" w:rsidR="002939E3" w:rsidRPr="00E06B72" w:rsidRDefault="002939E3" w:rsidP="002939E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7" w:right="57"/>
              <w:rPr>
                <w:rFonts w:eastAsia="Calibri" w:cstheme="minorHAnsi"/>
                <w:color w:val="2F5496" w:themeColor="accent1" w:themeShade="BF"/>
                <w:sz w:val="20"/>
                <w:szCs w:val="20"/>
                <w:lang w:eastAsia="ja-JP"/>
              </w:rPr>
            </w:pPr>
          </w:p>
        </w:tc>
      </w:tr>
      <w:tr w:rsidR="00E06B72" w:rsidRPr="00E06B72" w14:paraId="5223734B" w14:textId="77777777" w:rsidTr="00E06B72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543E137B" w14:textId="77777777" w:rsidR="002939E3" w:rsidRPr="00E06B72" w:rsidRDefault="002939E3" w:rsidP="001D1559">
            <w:pPr>
              <w:spacing w:after="60"/>
              <w:rPr>
                <w:rFonts w:eastAsia="Calibri" w:cstheme="minorHAnsi"/>
                <w:b/>
                <w:color w:val="2F5496" w:themeColor="accent1" w:themeShade="BF"/>
                <w:sz w:val="20"/>
                <w:szCs w:val="20"/>
                <w:lang w:eastAsia="ja-JP"/>
              </w:rPr>
            </w:pPr>
            <w:r w:rsidRPr="00E06B72">
              <w:rPr>
                <w:rFonts w:eastAsia="Calibri" w:cstheme="minorHAnsi"/>
                <w:b/>
                <w:color w:val="2F5496" w:themeColor="accent1" w:themeShade="BF"/>
                <w:sz w:val="20"/>
                <w:szCs w:val="20"/>
                <w:lang w:eastAsia="ja-JP"/>
              </w:rPr>
              <w:t>Strumenti concettuali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6C7E4ACB" w14:textId="77777777" w:rsidR="002939E3" w:rsidRPr="00E06B72" w:rsidRDefault="002939E3" w:rsidP="001D1559">
            <w:pPr>
              <w:spacing w:after="60"/>
              <w:rPr>
                <w:rFonts w:eastAsia="Calibri" w:cstheme="minorHAnsi"/>
                <w:color w:val="2F5496" w:themeColor="accent1" w:themeShade="BF"/>
                <w:sz w:val="20"/>
                <w:szCs w:val="20"/>
                <w:lang w:eastAsia="ja-JP"/>
              </w:rPr>
            </w:pPr>
            <w:r w:rsidRPr="00E06B72">
              <w:rPr>
                <w:rFonts w:eastAsia="Calibri" w:cstheme="minorHAnsi"/>
                <w:color w:val="2F5496" w:themeColor="accent1" w:themeShade="BF"/>
                <w:sz w:val="20"/>
                <w:szCs w:val="20"/>
                <w:lang w:eastAsia="ja-JP"/>
              </w:rPr>
              <w:t>Usa la linea del tempo per organizzare informazioni, conoscenze, periodi e individuare successioni, contemporaneità, durate, periodizzazioni.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44084A47" w14:textId="77777777" w:rsidR="002939E3" w:rsidRPr="00E06B72" w:rsidRDefault="002939E3" w:rsidP="001D1559">
            <w:pPr>
              <w:spacing w:after="60"/>
              <w:rPr>
                <w:rFonts w:eastAsia="Calibri" w:cstheme="minorHAnsi"/>
                <w:color w:val="2F5496" w:themeColor="accent1" w:themeShade="BF"/>
                <w:sz w:val="20"/>
                <w:szCs w:val="20"/>
                <w:lang w:eastAsia="ja-JP"/>
              </w:rPr>
            </w:pPr>
            <w:r w:rsidRPr="00E06B72">
              <w:rPr>
                <w:rFonts w:eastAsia="Calibri" w:cstheme="minorHAnsi"/>
                <w:color w:val="2F5496" w:themeColor="accent1" w:themeShade="BF"/>
                <w:sz w:val="20"/>
                <w:szCs w:val="20"/>
                <w:lang w:eastAsia="ja-JP"/>
              </w:rPr>
              <w:t>– Seguire e comprendere vicende storiche attraverso l’ascolto o lettura di testi dell’antichità, di storie, racconti, biografie di grandi del passato.</w:t>
            </w:r>
          </w:p>
          <w:p w14:paraId="0D165B70" w14:textId="77777777" w:rsidR="002939E3" w:rsidRPr="00E06B72" w:rsidRDefault="002939E3" w:rsidP="001D1559">
            <w:pPr>
              <w:spacing w:after="60"/>
              <w:rPr>
                <w:rFonts w:eastAsia="Calibri" w:cstheme="minorHAnsi"/>
                <w:color w:val="2F5496" w:themeColor="accent1" w:themeShade="BF"/>
                <w:sz w:val="20"/>
                <w:szCs w:val="20"/>
                <w:lang w:eastAsia="ja-JP"/>
              </w:rPr>
            </w:pPr>
            <w:bookmarkStart w:id="3" w:name="_Hlk85408066"/>
            <w:r w:rsidRPr="00E06B72">
              <w:rPr>
                <w:rFonts w:eastAsia="Calibri" w:cstheme="minorHAnsi"/>
                <w:color w:val="2F5496" w:themeColor="accent1" w:themeShade="BF"/>
                <w:sz w:val="20"/>
                <w:szCs w:val="20"/>
                <w:lang w:eastAsia="ja-JP"/>
              </w:rPr>
              <w:t>– Organizzare le conoscenze acquisite in semplici schemi temporali.</w:t>
            </w:r>
          </w:p>
          <w:bookmarkEnd w:id="3"/>
          <w:p w14:paraId="2DBEA2C4" w14:textId="77777777" w:rsidR="002939E3" w:rsidRPr="00E06B72" w:rsidRDefault="002939E3" w:rsidP="001D1559">
            <w:pPr>
              <w:spacing w:after="60"/>
              <w:rPr>
                <w:rFonts w:eastAsia="Calibri" w:cstheme="minorHAnsi"/>
                <w:color w:val="2F5496" w:themeColor="accent1" w:themeShade="BF"/>
                <w:sz w:val="20"/>
                <w:szCs w:val="20"/>
                <w:lang w:eastAsia="ja-JP"/>
              </w:rPr>
            </w:pPr>
            <w:r w:rsidRPr="00E06B72">
              <w:rPr>
                <w:rFonts w:eastAsia="Calibri" w:cstheme="minorHAnsi"/>
                <w:color w:val="2F5496" w:themeColor="accent1" w:themeShade="BF"/>
                <w:sz w:val="20"/>
                <w:szCs w:val="20"/>
                <w:lang w:eastAsia="ja-JP"/>
              </w:rPr>
              <w:t>– Individuare analogie e differenze attraverso il confronto tra quadri storico-sociali diversi, lontani nello spazio e nel tempo.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05771332" w14:textId="77777777" w:rsidR="002939E3" w:rsidRPr="00E06B72" w:rsidRDefault="002939E3" w:rsidP="001D1559">
            <w:pPr>
              <w:spacing w:after="60"/>
              <w:rPr>
                <w:rFonts w:eastAsia="Calibri" w:cstheme="minorHAnsi"/>
                <w:color w:val="2F5496" w:themeColor="accent1" w:themeShade="BF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281E69" w14:textId="77777777" w:rsidR="002939E3" w:rsidRPr="00E06B72" w:rsidRDefault="002939E3" w:rsidP="001D1559">
            <w:pPr>
              <w:spacing w:after="60"/>
              <w:rPr>
                <w:rFonts w:eastAsia="Calibri" w:cstheme="minorHAnsi"/>
                <w:color w:val="2F5496" w:themeColor="accent1" w:themeShade="BF"/>
                <w:sz w:val="20"/>
                <w:szCs w:val="20"/>
                <w:lang w:eastAsia="ja-JP"/>
              </w:rPr>
            </w:pPr>
          </w:p>
        </w:tc>
      </w:tr>
    </w:tbl>
    <w:p w14:paraId="18A474A1" w14:textId="77777777" w:rsidR="002939E3" w:rsidRPr="00E06B72" w:rsidRDefault="002939E3">
      <w:pPr>
        <w:rPr>
          <w:rFonts w:cstheme="minorHAnsi"/>
          <w:sz w:val="20"/>
          <w:szCs w:val="20"/>
        </w:rPr>
      </w:pPr>
    </w:p>
    <w:sectPr w:rsidR="002939E3" w:rsidRPr="00E06B72" w:rsidSect="002939E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71418"/>
    <w:multiLevelType w:val="hybridMultilevel"/>
    <w:tmpl w:val="404CF0B8"/>
    <w:lvl w:ilvl="0" w:tplc="BF06D474">
      <w:numFmt w:val="bullet"/>
      <w:lvlText w:val="–"/>
      <w:lvlJc w:val="left"/>
      <w:pPr>
        <w:ind w:left="720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2289D"/>
    <w:multiLevelType w:val="hybridMultilevel"/>
    <w:tmpl w:val="1D4E8CE0"/>
    <w:lvl w:ilvl="0" w:tplc="BF06D474">
      <w:numFmt w:val="bullet"/>
      <w:lvlText w:val="–"/>
      <w:lvlJc w:val="left"/>
      <w:pPr>
        <w:ind w:left="777" w:hanging="360"/>
      </w:pPr>
      <w:rPr>
        <w:rFonts w:ascii="Calibri" w:eastAsiaTheme="minorEastAsia" w:hAnsi="Calibri" w:hint="default"/>
        <w:b/>
      </w:rPr>
    </w:lvl>
    <w:lvl w:ilvl="1" w:tplc="E46CB430">
      <w:start w:val="3"/>
      <w:numFmt w:val="bullet"/>
      <w:lvlText w:val=""/>
      <w:lvlJc w:val="left"/>
      <w:pPr>
        <w:ind w:left="1497" w:hanging="360"/>
      </w:pPr>
      <w:rPr>
        <w:rFonts w:ascii="Symbol" w:eastAsia="Times New Roman" w:hAnsi="Symbol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4200456B"/>
    <w:multiLevelType w:val="multilevel"/>
    <w:tmpl w:val="AA7277C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E3"/>
    <w:rsid w:val="002651B2"/>
    <w:rsid w:val="002939E3"/>
    <w:rsid w:val="00E0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D1C1"/>
  <w15:chartTrackingRefBased/>
  <w15:docId w15:val="{C1D5823C-BD42-4C01-B759-1A3F37F2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939E3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39E3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939E3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39E3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39E3"/>
    <w:pPr>
      <w:numPr>
        <w:ilvl w:val="4"/>
        <w:numId w:val="3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2939E3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39E3"/>
    <w:pPr>
      <w:numPr>
        <w:ilvl w:val="6"/>
        <w:numId w:val="3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39E3"/>
    <w:pPr>
      <w:numPr>
        <w:ilvl w:val="7"/>
        <w:numId w:val="3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39E3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93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939E3"/>
    <w:pPr>
      <w:spacing w:after="200" w:line="288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39E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39E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939E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39E3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39E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2939E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39E3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39E3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39E3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 Currò</dc:creator>
  <cp:keywords/>
  <dc:description/>
  <cp:lastModifiedBy>Iole</cp:lastModifiedBy>
  <cp:revision>3</cp:revision>
  <dcterms:created xsi:type="dcterms:W3CDTF">2021-10-04T15:24:00Z</dcterms:created>
  <dcterms:modified xsi:type="dcterms:W3CDTF">2021-10-17T22:12:00Z</dcterms:modified>
</cp:coreProperties>
</file>