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4BBA" w14:textId="77777777" w:rsidR="00542051" w:rsidRDefault="009A7313">
      <w:pPr>
        <w:tabs>
          <w:tab w:val="left" w:pos="2755"/>
        </w:tabs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ab/>
      </w:r>
    </w:p>
    <w:p w14:paraId="03450EBE" w14:textId="77777777" w:rsidR="00542051" w:rsidRDefault="00542051">
      <w:pPr>
        <w:rPr>
          <w:rFonts w:cstheme="minorHAnsi"/>
          <w:color w:val="2F5496" w:themeColor="accent1" w:themeShade="BF"/>
        </w:rPr>
      </w:pPr>
    </w:p>
    <w:tbl>
      <w:tblPr>
        <w:tblW w:w="15543" w:type="dxa"/>
        <w:tblInd w:w="-239" w:type="dxa"/>
        <w:tblLayout w:type="fixed"/>
        <w:tblCellMar>
          <w:top w:w="64" w:type="dxa"/>
          <w:left w:w="43" w:type="dxa"/>
          <w:bottom w:w="64" w:type="dxa"/>
          <w:right w:w="43" w:type="dxa"/>
        </w:tblCellMar>
        <w:tblLook w:val="04A0" w:firstRow="1" w:lastRow="0" w:firstColumn="1" w:lastColumn="0" w:noHBand="0" w:noVBand="1"/>
      </w:tblPr>
      <w:tblGrid>
        <w:gridCol w:w="1652"/>
        <w:gridCol w:w="3111"/>
        <w:gridCol w:w="4112"/>
        <w:gridCol w:w="2975"/>
        <w:gridCol w:w="3693"/>
      </w:tblGrid>
      <w:tr w:rsidR="009A7313" w14:paraId="39FE29ED" w14:textId="77777777" w:rsidTr="0076152D">
        <w:tc>
          <w:tcPr>
            <w:tcW w:w="1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778E" w14:textId="29D34A80" w:rsidR="009A7313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b/>
                <w:color w:val="2F5496" w:themeColor="accent1" w:themeShade="BF"/>
                <w:lang w:eastAsia="ja-JP"/>
              </w:rPr>
              <w:t>SCIENZE  CL. 3</w:t>
            </w:r>
          </w:p>
        </w:tc>
      </w:tr>
      <w:tr w:rsidR="00542051" w14:paraId="47A3FD11" w14:textId="77777777" w:rsidTr="009A73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B2A6F" w14:textId="77777777" w:rsidR="00542051" w:rsidRDefault="009A7313">
            <w:pPr>
              <w:pStyle w:val="TableBody"/>
              <w:widowControl w:val="0"/>
              <w:rPr>
                <w:rFonts w:cstheme="minorHAnsi"/>
                <w:b/>
                <w:color w:val="2F5496" w:themeColor="accent1" w:themeShade="BF"/>
                <w:lang w:eastAsia="ja-JP"/>
              </w:rPr>
            </w:pPr>
            <w:r>
              <w:rPr>
                <w:rFonts w:eastAsia="Times New Roman" w:cstheme="minorHAnsi"/>
                <w:color w:val="2F5496" w:themeColor="accent1" w:themeShade="BF"/>
              </w:rPr>
              <w:t>NUCLEO TEMATICO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E426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eastAsia="Times New Roman" w:cstheme="minorHAnsi"/>
                <w:color w:val="2F5496" w:themeColor="accent1" w:themeShade="BF"/>
              </w:rPr>
              <w:t xml:space="preserve">TRAGUARDI DI SVILUPPO DELLE COMPETENZE AL TERMINE DELLA SCUOLA PRIMARIA (DALLE </w:t>
            </w:r>
            <w:r>
              <w:rPr>
                <w:rFonts w:eastAsia="Times New Roman" w:cstheme="minorHAnsi"/>
                <w:i/>
                <w:color w:val="2F5496" w:themeColor="accent1" w:themeShade="BF"/>
              </w:rPr>
              <w:t>INDICAZIONI NAZIONALI PER IL CURRICOLO</w:t>
            </w:r>
            <w:r>
              <w:rPr>
                <w:rFonts w:eastAsia="Times New Roman" w:cstheme="minorHAnsi"/>
                <w:color w:val="2F5496" w:themeColor="accent1" w:themeShade="BF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8815C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eastAsia="Times New Roman" w:cstheme="minorHAnsi"/>
                <w:color w:val="2F5496" w:themeColor="accent1" w:themeShade="BF"/>
              </w:rPr>
              <w:t>OBIETTIVI DI APPRENDIMENTO CLASSE TERZA (DALLE INDICAZIONI NAZIONALI PER IL CURRICOLO)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946B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eastAsia="Times New Roman" w:cstheme="minorHAnsi"/>
                <w:color w:val="2F5496" w:themeColor="accent1" w:themeShade="BF"/>
              </w:rPr>
              <w:t xml:space="preserve">CONTENUTI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59939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eastAsia="Times New Roman" w:cstheme="minorHAnsi"/>
                <w:color w:val="2F5496" w:themeColor="accent1" w:themeShade="BF"/>
              </w:rPr>
              <w:t xml:space="preserve"> ATTIVITÀ</w:t>
            </w:r>
          </w:p>
        </w:tc>
      </w:tr>
      <w:tr w:rsidR="00542051" w14:paraId="30366474" w14:textId="77777777" w:rsidTr="009A73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5B73" w14:textId="77777777" w:rsidR="00542051" w:rsidRDefault="009A7313">
            <w:pPr>
              <w:pStyle w:val="TableBody"/>
              <w:widowControl w:val="0"/>
              <w:rPr>
                <w:rFonts w:cstheme="minorHAnsi"/>
                <w:b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b/>
                <w:color w:val="2F5496" w:themeColor="accent1" w:themeShade="BF"/>
                <w:lang w:eastAsia="ja-JP"/>
              </w:rPr>
              <w:t>Esplorare e descrivere oggetti e materiali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48A8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L’alunno sviluppa atteggiamenti di curiosità e modi di guardare il mondo che lo stimolano a cercare</w:t>
            </w:r>
          </w:p>
          <w:p w14:paraId="30BD34DE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spiegazioni di quello che vede succedere.</w:t>
            </w:r>
          </w:p>
          <w:p w14:paraId="65A1E856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 xml:space="preserve">Esplora i fenomeni con un approccio </w:t>
            </w:r>
            <w:r>
              <w:rPr>
                <w:rFonts w:cstheme="minorHAnsi"/>
                <w:color w:val="2F5496" w:themeColor="accent1" w:themeShade="BF"/>
              </w:rPr>
              <w:t>scientifico: con l’aiuto dell’insegnante, dei compagni, in</w:t>
            </w:r>
          </w:p>
          <w:p w14:paraId="0F5B1438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modo autonomo, osserva e descrive lo svolgersi dei fatti, formula domande, anche sulla base di</w:t>
            </w:r>
          </w:p>
          <w:p w14:paraId="34236E2E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ipotesi personali, propone e realizza semplici esperimenti.</w:t>
            </w:r>
          </w:p>
          <w:p w14:paraId="4E469947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Individua nei fenomeni somiglianze e diffe</w:t>
            </w:r>
            <w:r>
              <w:rPr>
                <w:rFonts w:cstheme="minorHAnsi"/>
                <w:color w:val="2F5496" w:themeColor="accent1" w:themeShade="BF"/>
              </w:rPr>
              <w:t>renze, fa misurazioni, registra dati significativi, identifica</w:t>
            </w:r>
          </w:p>
          <w:p w14:paraId="057305F9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relazioni spazio/temporali.</w:t>
            </w:r>
          </w:p>
          <w:p w14:paraId="28B8D862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Individua aspetti quantitativi e qualitativi nei fenomeni, produce rappresentazioni grafiche e schemi</w:t>
            </w:r>
          </w:p>
          <w:p w14:paraId="5651E08C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lastRenderedPageBreak/>
              <w:t>di livello adeguato, elabora semplici modelli.</w:t>
            </w:r>
          </w:p>
          <w:p w14:paraId="1E203680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Riconosce le pri</w:t>
            </w:r>
            <w:r>
              <w:rPr>
                <w:rFonts w:cstheme="minorHAnsi"/>
                <w:color w:val="2F5496" w:themeColor="accent1" w:themeShade="BF"/>
              </w:rPr>
              <w:t>ncipali caratteristiche e i modi di vivere di organismi animali e vegetali.</w:t>
            </w:r>
          </w:p>
          <w:p w14:paraId="54D78598" w14:textId="77777777" w:rsidR="00542051" w:rsidRDefault="00542051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01CA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lastRenderedPageBreak/>
              <w:t xml:space="preserve"> Individuare, attraverso l’interazione diretta, la struttura di oggetti semplici, analizzarne qualità e proprietà, descriverli nella loro unitarietà e nelle loro parti, scomporli 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t>e ricomporli, riconoscerne funzioni e modi d’uso.</w:t>
            </w:r>
          </w:p>
          <w:p w14:paraId="38AA9FF7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Seriare e classificare oggetti in base alle loro proprietà.</w:t>
            </w:r>
          </w:p>
          <w:p w14:paraId="04C78AB2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 xml:space="preserve"> Individuare strumenti e unità di misura appropriati alle situazioni problematiche in esame, fare misure e usare la matematica conosciuta per trat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t>tare i dati.</w:t>
            </w:r>
          </w:p>
          <w:p w14:paraId="76207879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Descrivere semplici fenomeni della vita quotidiana legati ai liquidi, al cibo, alle forze e al movimento, al calore, ecc.</w:t>
            </w:r>
          </w:p>
          <w:p w14:paraId="56BAA16F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 xml:space="preserve">Osservare i momenti significativi nella vita di piante e animali, realizzando allevamenti in </w:t>
            </w:r>
          </w:p>
          <w:p w14:paraId="50CFF351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 xml:space="preserve">classe di piccoli animali, 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t xml:space="preserve">semine in terrari e orti, ecc.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5C04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Il lavoro degli scienziati e del metodo scientifico.</w:t>
            </w:r>
          </w:p>
          <w:p w14:paraId="72F4ED60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soluzioni o miscugli.</w:t>
            </w:r>
          </w:p>
          <w:p w14:paraId="3943799B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 xml:space="preserve">suolo acqua e aria </w:t>
            </w:r>
          </w:p>
          <w:p w14:paraId="6C9D015A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funzione delle foglie e fotosintesi.</w:t>
            </w:r>
          </w:p>
          <w:p w14:paraId="5E49D5ED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animali appartenenti al proprio ambiente.</w:t>
            </w:r>
          </w:p>
          <w:p w14:paraId="51A0C53B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Caratteristiche di un ecosistema.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B4400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Conoscenza del lavoro degli scienziati e del metodo scientifico.</w:t>
            </w:r>
          </w:p>
          <w:p w14:paraId="6E2C6620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Osservazioni di soluzioni o miscugli.</w:t>
            </w:r>
          </w:p>
          <w:p w14:paraId="3856C752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Osservazione del suolo e della presenza di acqua e aria in esso.</w:t>
            </w:r>
          </w:p>
          <w:p w14:paraId="74296BA1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 xml:space="preserve">Realizzazione di esperimenti sulle piante con particolare attenzione alla 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t>funzione delle foglie e alla fotosintesi.</w:t>
            </w:r>
          </w:p>
          <w:p w14:paraId="7412ED55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Osservazione di animali appartenenti al proprio ambiente.</w:t>
            </w:r>
          </w:p>
          <w:p w14:paraId="1527BACF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Osservazione e realizzazione di un ecosistema.</w:t>
            </w:r>
          </w:p>
        </w:tc>
      </w:tr>
      <w:tr w:rsidR="00542051" w14:paraId="3FDF6BC3" w14:textId="77777777" w:rsidTr="009A73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7408" w14:textId="77777777" w:rsidR="00542051" w:rsidRDefault="009A7313">
            <w:pPr>
              <w:pStyle w:val="TableBody"/>
              <w:widowControl w:val="0"/>
              <w:rPr>
                <w:rFonts w:cstheme="minorHAnsi"/>
                <w:b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b/>
                <w:color w:val="2F5496" w:themeColor="accent1" w:themeShade="BF"/>
                <w:lang w:eastAsia="ja-JP"/>
              </w:rPr>
              <w:t>Osservare e sperimentare sul campo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3219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Riconosce le principali caratteristiche e i modi di vivere di organismi a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t>nimali e vegetali.</w:t>
            </w:r>
          </w:p>
          <w:p w14:paraId="48B69EBB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Ha consapevolezza della struttura e dello sviluppo del proprio corpo, nei suoi diversi organi e</w:t>
            </w:r>
          </w:p>
          <w:p w14:paraId="20F447DF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apparati, ne riconosce e descrive il funzionamento, utilizzando modelli intuitivi ed ha cura della</w:t>
            </w:r>
          </w:p>
          <w:p w14:paraId="56760AFB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sua salute.</w:t>
            </w:r>
          </w:p>
          <w:p w14:paraId="09901847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Ha atteggiamenti di cura verso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t xml:space="preserve"> l’ambiente scolastico che condivide con gli altri; rispetta e apprezza</w:t>
            </w:r>
          </w:p>
          <w:p w14:paraId="78000E24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il valore dell’ambiente sociale e naturale.</w:t>
            </w:r>
          </w:p>
          <w:p w14:paraId="352B7DAE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Espone in forma chiara ciò che ha sperimentato, utilizzando un linguaggio appropriato.</w:t>
            </w:r>
          </w:p>
          <w:p w14:paraId="608146C3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Trova da varie fonti (libri, internet, discorsi degli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t xml:space="preserve"> adulti, ecc.) informazioni e spiegazioni sui problemi</w:t>
            </w:r>
          </w:p>
          <w:p w14:paraId="5A849CC7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che lo interessano.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5463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 xml:space="preserve"> Individuare somiglianze e differenze</w:t>
            </w:r>
          </w:p>
          <w:p w14:paraId="2BD5287E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 xml:space="preserve">nei percorsi di sviluppo di organismi animali e vegetali. </w:t>
            </w:r>
          </w:p>
          <w:p w14:paraId="2B7F2B0A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 xml:space="preserve">Osservare, con uscite all’esterno, le caratteristiche dei terreni e delle </w:t>
            </w:r>
            <w:r>
              <w:rPr>
                <w:rFonts w:cstheme="minorHAnsi"/>
                <w:color w:val="2F5496" w:themeColor="accent1" w:themeShade="BF"/>
              </w:rPr>
              <w:t>acque.</w:t>
            </w:r>
          </w:p>
          <w:p w14:paraId="48A2DA20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 xml:space="preserve">Osservare e interpretare le trasformazioni ambientali naturali (ad opera del Sole, di agenti </w:t>
            </w:r>
          </w:p>
          <w:p w14:paraId="2A96E002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atmosferici, dell’acqua, ecc.) e quelle ad opera dell’uomo (urbanizzazione, coltivazione,</w:t>
            </w:r>
          </w:p>
          <w:p w14:paraId="791C7328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industrializzazione, ecc.).</w:t>
            </w:r>
          </w:p>
          <w:p w14:paraId="537ABBD8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 xml:space="preserve">Avere familiarità con la variabilità </w:t>
            </w:r>
            <w:r>
              <w:rPr>
                <w:rFonts w:cstheme="minorHAnsi"/>
                <w:color w:val="2F5496" w:themeColor="accent1" w:themeShade="BF"/>
              </w:rPr>
              <w:t>dei fenomeni atmosferici (venti, nuvole, pioggia, ecc.)</w:t>
            </w:r>
          </w:p>
          <w:p w14:paraId="2685201E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</w:rPr>
              <w:t>e con la periodicità dei fenomeni celesti (dì/notte, percorsi del Sole, stagioni).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DFC9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 xml:space="preserve">suolo acqua  aria </w:t>
            </w:r>
          </w:p>
          <w:p w14:paraId="66EF0765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funzione delle foglie e fotosintesi.</w:t>
            </w:r>
          </w:p>
          <w:p w14:paraId="7AFBA4AD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animali appartenenti al proprio ambiente.</w:t>
            </w:r>
          </w:p>
          <w:p w14:paraId="22E96BC6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L’ ecosistema.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D84632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Osse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t>rvazione del suolo e della presenza di acqua e aria in esso.</w:t>
            </w:r>
          </w:p>
          <w:p w14:paraId="5709E001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Realizzazione di esperimenti sulle piante con particolare attenzione alla funzione delle foglie e alla fotosintesi.</w:t>
            </w:r>
          </w:p>
          <w:p w14:paraId="30E3594F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Osservazione di animali appartenenti al proprio ambiente.</w:t>
            </w:r>
          </w:p>
          <w:p w14:paraId="1CE60877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Osservazione e realiz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t>zazione di un ecosistema.</w:t>
            </w:r>
          </w:p>
        </w:tc>
      </w:tr>
      <w:tr w:rsidR="00542051" w14:paraId="1C9D473F" w14:textId="77777777" w:rsidTr="009A73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5E9F5" w14:textId="77777777" w:rsidR="00542051" w:rsidRDefault="009A7313">
            <w:pPr>
              <w:pStyle w:val="TableBody"/>
              <w:widowControl w:val="0"/>
              <w:rPr>
                <w:rFonts w:cstheme="minorHAnsi"/>
                <w:b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b/>
                <w:color w:val="2F5496" w:themeColor="accent1" w:themeShade="BF"/>
                <w:lang w:eastAsia="ja-JP"/>
              </w:rPr>
              <w:lastRenderedPageBreak/>
              <w:t>L’uomo, i viventi, l’ambiente</w:t>
            </w:r>
          </w:p>
          <w:p w14:paraId="245D5F35" w14:textId="77777777" w:rsidR="00542051" w:rsidRDefault="00542051">
            <w:pPr>
              <w:pStyle w:val="TableBody"/>
              <w:widowControl w:val="0"/>
              <w:rPr>
                <w:rFonts w:cstheme="minorHAnsi"/>
                <w:b/>
                <w:color w:val="2F5496" w:themeColor="accent1" w:themeShade="BF"/>
                <w:lang w:eastAsia="ja-JP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29D4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Riconosce le principali caratteristiche e i modi di vivere di organismi animali e vegetali.</w:t>
            </w:r>
          </w:p>
          <w:p w14:paraId="5FC37EFC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Ha consapevolezza della struttura e dello sviluppo del proprio corpo e ha cura della sua salute.</w:t>
            </w:r>
          </w:p>
          <w:p w14:paraId="69EB62A2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 xml:space="preserve">Ha 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t>atteggiamenti di cura verso l’ambiente scolastico che condivide con gli altri; rispetta e apprezza il valore dell’ambiente sociale e naturale.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DFEF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Riconoscere e descrivere le caratteristiche del proprio ambiente.</w:t>
            </w:r>
          </w:p>
          <w:p w14:paraId="0F2289B3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Osservare e prestare attenzione al funzionament</w:t>
            </w:r>
            <w:r>
              <w:rPr>
                <w:rFonts w:cstheme="minorHAnsi"/>
                <w:color w:val="2F5496" w:themeColor="accent1" w:themeShade="BF"/>
              </w:rPr>
              <w:t xml:space="preserve">o del proprio corpo (fame, sete, dolore, </w:t>
            </w:r>
          </w:p>
          <w:p w14:paraId="3B096282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movimento, freddo e caldo, ecc.) per riconoscerlo come organismo complesso, proponendo</w:t>
            </w:r>
          </w:p>
          <w:p w14:paraId="7214DDD4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modelli</w:t>
            </w:r>
          </w:p>
          <w:p w14:paraId="258F0E98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elementari</w:t>
            </w:r>
          </w:p>
          <w:p w14:paraId="7C2FAB5E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del</w:t>
            </w:r>
          </w:p>
          <w:p w14:paraId="4BCE204C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suo</w:t>
            </w:r>
          </w:p>
          <w:p w14:paraId="3DB9D3DC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funzionamento.</w:t>
            </w:r>
          </w:p>
          <w:p w14:paraId="1D016701" w14:textId="77777777" w:rsidR="00542051" w:rsidRDefault="009A7313">
            <w:pPr>
              <w:widowControl w:val="0"/>
              <w:spacing w:after="0" w:line="240" w:lineRule="auto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 xml:space="preserve">Riconoscere in altri organismi viventi, in relazione con i loro ambienti, </w:t>
            </w:r>
            <w:r>
              <w:rPr>
                <w:rFonts w:cstheme="minorHAnsi"/>
                <w:color w:val="2F5496" w:themeColor="accent1" w:themeShade="BF"/>
              </w:rPr>
              <w:t>bisogni analoghi</w:t>
            </w:r>
          </w:p>
          <w:p w14:paraId="59D96129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</w:rPr>
              <w:t>ai propri.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4CE5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viventi e non viventi.</w:t>
            </w:r>
          </w:p>
          <w:p w14:paraId="2C9FAF5B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struttura delle piante con confronto tra diversi tipi di piante.</w:t>
            </w:r>
          </w:p>
          <w:p w14:paraId="0516F873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principali differenze tra vertebrati e invertebrati.</w:t>
            </w:r>
          </w:p>
          <w:p w14:paraId="5D4604B4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elementi principali di un ecosistema e delle relazioni tra viventi e non viventi al suo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t xml:space="preserve"> interno: le catene alimentari.</w:t>
            </w:r>
          </w:p>
          <w:p w14:paraId="622F5EAE" w14:textId="77777777" w:rsidR="00542051" w:rsidRDefault="00542051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02BA0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Distinzione tra viventi e non viventi.</w:t>
            </w:r>
          </w:p>
          <w:p w14:paraId="74A680F9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Riconoscimento della struttura delle piante con confronto tra diversi tipi di piante.</w:t>
            </w:r>
          </w:p>
          <w:p w14:paraId="32AEC738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Individuazione delle principali differenze tra vertebrati e invertebrati.</w:t>
            </w:r>
          </w:p>
          <w:p w14:paraId="761D856F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Individuazione degli ele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t>menti principali di un ecosistema e delle relazioni tra viventi e non viventi al suo interno: le catene alimentari.</w:t>
            </w:r>
          </w:p>
          <w:p w14:paraId="6594E836" w14:textId="77777777" w:rsidR="00542051" w:rsidRDefault="009A7313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Realizzazione di cartelloni con le caratteristiche degli ecosistemi osservati.</w:t>
            </w:r>
          </w:p>
        </w:tc>
      </w:tr>
    </w:tbl>
    <w:p w14:paraId="58C2F761" w14:textId="77777777" w:rsidR="00542051" w:rsidRDefault="00542051">
      <w:pPr>
        <w:rPr>
          <w:rFonts w:cstheme="minorHAnsi"/>
          <w:color w:val="2F5496" w:themeColor="accent1" w:themeShade="BF"/>
        </w:rPr>
      </w:pPr>
    </w:p>
    <w:sectPr w:rsidR="00542051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51"/>
    <w:rsid w:val="00542051"/>
    <w:rsid w:val="009A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6831"/>
  <w15:docId w15:val="{ECFEB013-0164-4D0E-B768-3496309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C2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TableBody">
    <w:name w:val="Table Body"/>
    <w:basedOn w:val="Normale"/>
    <w:qFormat/>
    <w:rsid w:val="00597C22"/>
    <w:pPr>
      <w:spacing w:after="60"/>
    </w:pPr>
  </w:style>
  <w:style w:type="paragraph" w:customStyle="1" w:styleId="titolit1livello">
    <w:name w:val="titoli_t1_livello"/>
    <w:basedOn w:val="Normale"/>
    <w:qFormat/>
    <w:rsid w:val="00073B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4750</Characters>
  <Application>Microsoft Office Word</Application>
  <DocSecurity>0</DocSecurity>
  <Lines>125</Lines>
  <Paragraphs>55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dc:description/>
  <cp:lastModifiedBy>Iole Currò</cp:lastModifiedBy>
  <cp:revision>2</cp:revision>
  <dcterms:created xsi:type="dcterms:W3CDTF">2021-10-27T17:58:00Z</dcterms:created>
  <dcterms:modified xsi:type="dcterms:W3CDTF">2021-10-27T17:58:00Z</dcterms:modified>
  <dc:language>it-IT</dc:language>
</cp:coreProperties>
</file>