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"/>
        <w:gridCol w:w="2506"/>
        <w:gridCol w:w="2929"/>
        <w:gridCol w:w="3166"/>
        <w:gridCol w:w="2084"/>
        <w:gridCol w:w="3161"/>
      </w:tblGrid>
      <w:tr w:rsidR="0048011D" w:rsidRPr="0048011D" w14:paraId="348D36B7" w14:textId="77777777" w:rsidTr="004F7AD7">
        <w:tc>
          <w:tcPr>
            <w:tcW w:w="15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D"/>
            <w:tcMar>
              <w:top w:w="64" w:type="dxa"/>
              <w:left w:w="43" w:type="dxa"/>
              <w:bottom w:w="64" w:type="dxa"/>
              <w:right w:w="43" w:type="dxa"/>
            </w:tcMar>
            <w:vAlign w:val="center"/>
            <w:hideMark/>
          </w:tcPr>
          <w:p w14:paraId="0872BB6F" w14:textId="23D95653" w:rsidR="004F7AD7" w:rsidRPr="0048011D" w:rsidRDefault="004F7AD7" w:rsidP="008E6665">
            <w:pPr>
              <w:spacing w:after="60"/>
              <w:rPr>
                <w:rFonts w:eastAsia="Calibri" w:cstheme="minorHAnsi"/>
                <w:b/>
                <w:lang w:eastAsia="ja-JP"/>
              </w:rPr>
            </w:pPr>
            <w:r w:rsidRPr="0048011D">
              <w:rPr>
                <w:rFonts w:eastAsia="Calibri" w:cstheme="minorHAnsi"/>
                <w:b/>
                <w:lang w:eastAsia="ja-JP"/>
              </w:rPr>
              <w:t xml:space="preserve">Scienze </w:t>
            </w:r>
            <w:r w:rsidR="00C3403E" w:rsidRPr="0048011D">
              <w:rPr>
                <w:rFonts w:eastAsia="Calibri" w:cstheme="minorHAnsi"/>
                <w:b/>
                <w:lang w:eastAsia="ja-JP"/>
              </w:rPr>
              <w:t>CLASSE SECONDA</w:t>
            </w:r>
          </w:p>
        </w:tc>
      </w:tr>
      <w:tr w:rsidR="0048011D" w:rsidRPr="0048011D" w14:paraId="5DBF17AD" w14:textId="77777777" w:rsidTr="004F7AD7">
        <w:tc>
          <w:tcPr>
            <w:tcW w:w="1317" w:type="dxa"/>
            <w:tcBorders>
              <w:top w:val="single" w:sz="8" w:space="0" w:color="707170"/>
              <w:left w:val="single" w:sz="4" w:space="0" w:color="000000"/>
              <w:bottom w:val="single" w:sz="8" w:space="0" w:color="70717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2878D676" w14:textId="77777777" w:rsidR="004F7AD7" w:rsidRPr="0048011D" w:rsidRDefault="004F7AD7" w:rsidP="008E6665">
            <w:pPr>
              <w:spacing w:after="60"/>
              <w:rPr>
                <w:rFonts w:eastAsia="Calibri" w:cstheme="minorHAnsi"/>
                <w:b/>
                <w:lang w:eastAsia="ja-JP"/>
              </w:rPr>
            </w:pPr>
            <w:r w:rsidRPr="0048011D">
              <w:rPr>
                <w:rFonts w:cstheme="minorHAnsi"/>
                <w:b/>
                <w:lang w:eastAsia="ja-JP"/>
              </w:rPr>
              <w:t>NUCLEI TEMATICI</w:t>
            </w:r>
          </w:p>
        </w:tc>
        <w:tc>
          <w:tcPr>
            <w:tcW w:w="2506" w:type="dxa"/>
            <w:tcBorders>
              <w:top w:val="single" w:sz="8" w:space="0" w:color="707170"/>
              <w:left w:val="single" w:sz="4" w:space="0" w:color="000000"/>
              <w:bottom w:val="single" w:sz="8" w:space="0" w:color="70717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3EC82763" w14:textId="77777777" w:rsidR="004F7AD7" w:rsidRPr="0048011D" w:rsidRDefault="004F7AD7" w:rsidP="008E6665">
            <w:pPr>
              <w:spacing w:after="60"/>
              <w:rPr>
                <w:rFonts w:eastAsia="Calibri" w:cstheme="minorHAnsi"/>
                <w:b/>
                <w:lang w:eastAsia="ja-JP"/>
              </w:rPr>
            </w:pPr>
            <w:r w:rsidRPr="0048011D">
              <w:rPr>
                <w:rFonts w:cstheme="minorHAnsi"/>
                <w:b/>
                <w:lang w:eastAsia="ja-JP"/>
              </w:rPr>
              <w:t>TRAGUARDI DI SVILUPPO DELLE COMPETENZE AL TERMINE DELLA SCUOLA PRIMARIA (DALLE INDICAZIONI NAZIONALI PER IL CURRICOLO)</w:t>
            </w:r>
          </w:p>
        </w:tc>
        <w:tc>
          <w:tcPr>
            <w:tcW w:w="2929" w:type="dxa"/>
            <w:tcBorders>
              <w:top w:val="single" w:sz="8" w:space="0" w:color="707170"/>
              <w:left w:val="single" w:sz="4" w:space="0" w:color="000000"/>
              <w:bottom w:val="single" w:sz="8" w:space="0" w:color="70717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1F9BD57C" w14:textId="77777777" w:rsidR="004F7AD7" w:rsidRPr="0048011D" w:rsidRDefault="004F7AD7" w:rsidP="008E6665">
            <w:pPr>
              <w:spacing w:after="60"/>
              <w:rPr>
                <w:rFonts w:eastAsia="Calibri" w:cstheme="minorHAnsi"/>
                <w:b/>
                <w:lang w:eastAsia="ja-JP"/>
              </w:rPr>
            </w:pPr>
            <w:r w:rsidRPr="0048011D">
              <w:rPr>
                <w:rFonts w:cstheme="minorHAnsi"/>
                <w:b/>
                <w:lang w:eastAsia="ja-JP"/>
              </w:rPr>
              <w:t>TRAGUARDI DECLINATI PER LA CLASSE SECONDA</w:t>
            </w:r>
          </w:p>
        </w:tc>
        <w:tc>
          <w:tcPr>
            <w:tcW w:w="3166" w:type="dxa"/>
            <w:tcBorders>
              <w:top w:val="single" w:sz="8" w:space="0" w:color="707170"/>
              <w:left w:val="single" w:sz="4" w:space="0" w:color="000000"/>
              <w:bottom w:val="single" w:sz="8" w:space="0" w:color="70717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3859CBB1" w14:textId="77777777" w:rsidR="004F7AD7" w:rsidRPr="0048011D" w:rsidRDefault="004F7AD7" w:rsidP="008E6665">
            <w:pPr>
              <w:spacing w:after="60"/>
              <w:rPr>
                <w:rFonts w:eastAsia="Calibri" w:cstheme="minorHAnsi"/>
                <w:b/>
                <w:lang w:eastAsia="ja-JP"/>
              </w:rPr>
            </w:pPr>
            <w:r w:rsidRPr="0048011D">
              <w:rPr>
                <w:rFonts w:cstheme="minorHAnsi"/>
                <w:b/>
                <w:lang w:eastAsia="ja-JP"/>
              </w:rPr>
              <w:t>OBIETTIVI DI APPRENDIMENTO DECLINATI PER LA CLASSE SECONDA</w:t>
            </w:r>
          </w:p>
        </w:tc>
        <w:tc>
          <w:tcPr>
            <w:tcW w:w="2084" w:type="dxa"/>
            <w:tcBorders>
              <w:top w:val="single" w:sz="8" w:space="0" w:color="707170"/>
              <w:left w:val="single" w:sz="4" w:space="0" w:color="000000"/>
              <w:bottom w:val="single" w:sz="8" w:space="0" w:color="70717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67E81060" w14:textId="77777777" w:rsidR="004F7AD7" w:rsidRPr="0048011D" w:rsidRDefault="004F7AD7" w:rsidP="008E6665">
            <w:pPr>
              <w:spacing w:after="60"/>
              <w:rPr>
                <w:rFonts w:eastAsia="Calibri" w:cstheme="minorHAnsi"/>
                <w:b/>
                <w:lang w:eastAsia="ja-JP"/>
              </w:rPr>
            </w:pPr>
            <w:r w:rsidRPr="0048011D">
              <w:rPr>
                <w:rFonts w:cstheme="minorHAnsi"/>
                <w:b/>
                <w:lang w:eastAsia="ja-JP"/>
              </w:rPr>
              <w:t xml:space="preserve">CONTENUTI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333A" w14:textId="77777777" w:rsidR="004F7AD7" w:rsidRPr="0048011D" w:rsidRDefault="004F7AD7" w:rsidP="008E6665">
            <w:pPr>
              <w:spacing w:after="60"/>
              <w:rPr>
                <w:rFonts w:eastAsia="Calibri" w:cstheme="minorHAnsi"/>
                <w:b/>
                <w:lang w:eastAsia="ja-JP"/>
              </w:rPr>
            </w:pPr>
            <w:r w:rsidRPr="0048011D">
              <w:rPr>
                <w:rFonts w:eastAsia="Calibri" w:cstheme="minorHAnsi"/>
                <w:b/>
                <w:lang w:eastAsia="ja-JP"/>
              </w:rPr>
              <w:t>ATTIVITÀ</w:t>
            </w:r>
          </w:p>
        </w:tc>
      </w:tr>
      <w:tr w:rsidR="0048011D" w:rsidRPr="0048011D" w14:paraId="4FDBB502" w14:textId="77777777" w:rsidTr="004F7AD7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06FC3F5D" w14:textId="77777777" w:rsidR="004F7AD7" w:rsidRPr="0048011D" w:rsidRDefault="004F7AD7" w:rsidP="008E6665">
            <w:pPr>
              <w:spacing w:after="60"/>
              <w:rPr>
                <w:rFonts w:eastAsia="Calibri" w:cstheme="minorHAnsi"/>
                <w:b/>
                <w:lang w:eastAsia="ja-JP"/>
              </w:rPr>
            </w:pPr>
            <w:r w:rsidRPr="0048011D">
              <w:rPr>
                <w:rFonts w:eastAsia="Calibri" w:cstheme="minorHAnsi"/>
                <w:b/>
                <w:lang w:eastAsia="ja-JP"/>
              </w:rPr>
              <w:t>Esplorare e descrivere oggetti e materiali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16177B66" w14:textId="77777777" w:rsidR="004F7AD7" w:rsidRPr="0048011D" w:rsidRDefault="004F7AD7" w:rsidP="008E6665">
            <w:p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>L’alunno sviluppa atteggiamenti di curiosità e modi di guardare il mondo che lo stimolano a cercare spiegazioni di quello che vede succedere.</w:t>
            </w:r>
          </w:p>
          <w:p w14:paraId="1DE5BCC4" w14:textId="77777777" w:rsidR="004F7AD7" w:rsidRPr="0048011D" w:rsidRDefault="004F7AD7" w:rsidP="008E6665">
            <w:p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>Individua nei fenomeni somiglianze e differenze, fa misurazioni, registra dati significativi, identifica relazioni spazio/temporali.</w:t>
            </w:r>
          </w:p>
          <w:p w14:paraId="11877456" w14:textId="77777777" w:rsidR="004F7AD7" w:rsidRPr="0048011D" w:rsidRDefault="004F7AD7" w:rsidP="008E6665">
            <w:p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>Individua aspetti quantitativi e qualitativi dei fenomeni, produce rappresentazioni grafiche.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1486C583" w14:textId="77777777" w:rsidR="004F7AD7" w:rsidRPr="0048011D" w:rsidRDefault="004F7AD7" w:rsidP="008E6665">
            <w:p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>Sviluppa atteggiamenti di curiosità nei confronti della realtà, la osserva, si pone domande sui fenomeni osservati e ricerca spiegazioni.</w:t>
            </w:r>
          </w:p>
          <w:p w14:paraId="1153E3E5" w14:textId="77777777" w:rsidR="004F7AD7" w:rsidRPr="0048011D" w:rsidRDefault="004F7AD7" w:rsidP="008E6665">
            <w:p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>Individua le principali caratteristiche dell’acqua e dell’aria.</w:t>
            </w:r>
          </w:p>
          <w:p w14:paraId="5A5A8F99" w14:textId="77777777" w:rsidR="004F7AD7" w:rsidRPr="0048011D" w:rsidRDefault="004F7AD7" w:rsidP="008E6665">
            <w:p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>Individua i più evidenti aspetti qualitativi dei fenomeni osservati e ne produce semplici rappresentazioni grafiche.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5F43BE64" w14:textId="46921B85" w:rsidR="004F7AD7" w:rsidRPr="0048011D" w:rsidRDefault="004F7AD7" w:rsidP="008D29F8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>Acquisire i concetti di materia vivente e materia non vivente.</w:t>
            </w:r>
          </w:p>
          <w:p w14:paraId="44EBEC0D" w14:textId="79BBE6ED" w:rsidR="004F7AD7" w:rsidRPr="0048011D" w:rsidRDefault="004F7AD7" w:rsidP="008D29F8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>Osservare e descrivere semplici fenomeni legati all’acqua e all’aria.</w:t>
            </w:r>
          </w:p>
          <w:p w14:paraId="29CB93E1" w14:textId="4FF83AC7" w:rsidR="004F7AD7" w:rsidRPr="0048011D" w:rsidRDefault="004F7AD7" w:rsidP="008D29F8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>Individuare le caratteristiche dell’acqua e dell’aria.</w:t>
            </w:r>
          </w:p>
          <w:p w14:paraId="296D8B6E" w14:textId="3A8E37E3" w:rsidR="004F7AD7" w:rsidRPr="0048011D" w:rsidRDefault="004F7AD7" w:rsidP="00600A59">
            <w:pPr>
              <w:pStyle w:val="Paragrafoelenco"/>
              <w:spacing w:after="60"/>
              <w:ind w:left="360"/>
              <w:rPr>
                <w:rFonts w:eastAsia="Calibri" w:cstheme="minorHAnsi"/>
                <w:lang w:eastAsia="ja-JP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6A8AB508" w14:textId="4602A421" w:rsidR="004F7AD7" w:rsidRPr="0048011D" w:rsidRDefault="004F7AD7" w:rsidP="00600A59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>Materia vivente e non vivente, organica e inorganica.</w:t>
            </w:r>
          </w:p>
          <w:p w14:paraId="664FDBFB" w14:textId="09B1F380" w:rsidR="004F7AD7" w:rsidRPr="0048011D" w:rsidRDefault="00600A59" w:rsidP="00600A59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>C</w:t>
            </w:r>
            <w:r w:rsidR="004F7AD7" w:rsidRPr="0048011D">
              <w:rPr>
                <w:rFonts w:eastAsia="Calibri" w:cstheme="minorHAnsi"/>
                <w:lang w:eastAsia="ja-JP"/>
              </w:rPr>
              <w:t>ambiamenti di stato dell’acqua.</w:t>
            </w:r>
          </w:p>
          <w:p w14:paraId="20B7117D" w14:textId="7A885948" w:rsidR="004F7AD7" w:rsidRPr="0048011D" w:rsidRDefault="004F7AD7" w:rsidP="00600A59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 xml:space="preserve">Ciclo dell’acqua </w:t>
            </w:r>
          </w:p>
          <w:p w14:paraId="2A26B211" w14:textId="4125B2FA" w:rsidR="004F7AD7" w:rsidRPr="0048011D" w:rsidRDefault="008D29F8" w:rsidP="00600A59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 xml:space="preserve"> </w:t>
            </w:r>
            <w:r w:rsidR="00600A59" w:rsidRPr="0048011D">
              <w:rPr>
                <w:rFonts w:eastAsia="Calibri" w:cstheme="minorHAnsi"/>
                <w:lang w:eastAsia="ja-JP"/>
              </w:rPr>
              <w:t xml:space="preserve">Caratteristiche della materia e </w:t>
            </w:r>
            <w:r w:rsidR="004F7AD7" w:rsidRPr="0048011D">
              <w:rPr>
                <w:rFonts w:eastAsia="Calibri" w:cstheme="minorHAnsi"/>
                <w:lang w:eastAsia="ja-JP"/>
              </w:rPr>
              <w:t xml:space="preserve"> sue trasformazioni.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65521" w14:textId="77777777" w:rsidR="00600A59" w:rsidRPr="0048011D" w:rsidRDefault="00600A59" w:rsidP="00600A59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 xml:space="preserve">Conversazioni  </w:t>
            </w:r>
          </w:p>
          <w:p w14:paraId="49879798" w14:textId="10EA07FA" w:rsidR="00AF6EC7" w:rsidRPr="0048011D" w:rsidRDefault="00600A59" w:rsidP="00AF6EC7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 xml:space="preserve">Letture  </w:t>
            </w:r>
            <w:r w:rsidR="00AF6EC7" w:rsidRPr="0048011D">
              <w:rPr>
                <w:rFonts w:eastAsia="Calibri" w:cstheme="minorHAnsi"/>
                <w:lang w:eastAsia="ja-JP"/>
              </w:rPr>
              <w:t>di approfondimento</w:t>
            </w:r>
          </w:p>
          <w:p w14:paraId="18393401" w14:textId="3B7EF782" w:rsidR="00600A59" w:rsidRPr="0048011D" w:rsidRDefault="00AF6EC7" w:rsidP="00AF6EC7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>Visione di filmati</w:t>
            </w:r>
          </w:p>
          <w:p w14:paraId="4ECC9511" w14:textId="77777777" w:rsidR="00AF6EC7" w:rsidRPr="0048011D" w:rsidRDefault="00600A59" w:rsidP="00AF6EC7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>Osservazione  di immagini</w:t>
            </w:r>
          </w:p>
          <w:p w14:paraId="6EEFA968" w14:textId="197F9089" w:rsidR="00AF6EC7" w:rsidRPr="0048011D" w:rsidRDefault="00AF6EC7" w:rsidP="00AF6EC7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>Osservazione e analisi delle caratteristiche della materia e le sue trasformazioni.</w:t>
            </w:r>
          </w:p>
          <w:p w14:paraId="2989FEDC" w14:textId="6EB9349D" w:rsidR="004F7AD7" w:rsidRPr="0048011D" w:rsidRDefault="004F7AD7" w:rsidP="00600A59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>Distinzione tra materia vivente e non vivente, organica e inorganica.</w:t>
            </w:r>
          </w:p>
          <w:p w14:paraId="2E02F8BE" w14:textId="1C6EFA6A" w:rsidR="004F7AD7" w:rsidRPr="0048011D" w:rsidRDefault="004F7AD7" w:rsidP="00600A59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>Analisi dei cambiamenti di stato dell’acqua.</w:t>
            </w:r>
          </w:p>
          <w:p w14:paraId="726AED3E" w14:textId="49DC1D55" w:rsidR="004F7AD7" w:rsidRPr="0048011D" w:rsidRDefault="00AF6EC7" w:rsidP="008E6665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 xml:space="preserve">Descrizione </w:t>
            </w:r>
            <w:r w:rsidR="00600A59" w:rsidRPr="0048011D">
              <w:rPr>
                <w:rFonts w:eastAsia="Calibri" w:cstheme="minorHAnsi"/>
                <w:lang w:eastAsia="ja-JP"/>
              </w:rPr>
              <w:t xml:space="preserve"> </w:t>
            </w:r>
            <w:r w:rsidR="004F7AD7" w:rsidRPr="0048011D">
              <w:rPr>
                <w:rFonts w:eastAsia="Calibri" w:cstheme="minorHAnsi"/>
                <w:lang w:eastAsia="ja-JP"/>
              </w:rPr>
              <w:t xml:space="preserve">del ciclo dell’acqua </w:t>
            </w:r>
            <w:r w:rsidRPr="0048011D">
              <w:rPr>
                <w:rFonts w:eastAsia="Calibri" w:cstheme="minorHAnsi"/>
                <w:lang w:eastAsia="ja-JP"/>
              </w:rPr>
              <w:t>e della sua importanza .</w:t>
            </w:r>
          </w:p>
          <w:p w14:paraId="7B1CA980" w14:textId="77777777" w:rsidR="004F7AD7" w:rsidRPr="0048011D" w:rsidRDefault="00AF6EC7" w:rsidP="00600A59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>Utilizzazione ed arricchimento del lessico specifico.</w:t>
            </w:r>
          </w:p>
          <w:p w14:paraId="592DDF48" w14:textId="4F8FD038" w:rsidR="00AF6EC7" w:rsidRPr="0048011D" w:rsidRDefault="00AF6EC7" w:rsidP="00600A59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>Semplici esperimenti.</w:t>
            </w:r>
          </w:p>
        </w:tc>
      </w:tr>
      <w:tr w:rsidR="0048011D" w:rsidRPr="0048011D" w14:paraId="3779A63E" w14:textId="77777777" w:rsidTr="004F7AD7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3ABBDE20" w14:textId="77777777" w:rsidR="004F7AD7" w:rsidRPr="0048011D" w:rsidRDefault="004F7AD7" w:rsidP="008E6665">
            <w:pPr>
              <w:spacing w:after="60"/>
              <w:rPr>
                <w:rFonts w:eastAsia="Calibri" w:cstheme="minorHAnsi"/>
                <w:b/>
                <w:lang w:eastAsia="ja-JP"/>
              </w:rPr>
            </w:pPr>
            <w:r w:rsidRPr="0048011D">
              <w:rPr>
                <w:rFonts w:eastAsia="Calibri" w:cstheme="minorHAnsi"/>
                <w:b/>
                <w:lang w:eastAsia="ja-JP"/>
              </w:rPr>
              <w:t>Osservare e sperimentare sul campo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544547A4" w14:textId="77777777" w:rsidR="004F7AD7" w:rsidRPr="0048011D" w:rsidRDefault="004F7AD7" w:rsidP="008E6665">
            <w:p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>Esplora i fenomeni con un approccio scientifico: con l’aiuto dell’insegnante, dei compagni, in modo autonomo, osserva e descrive lo svolgersi dei fatti, formula domande, anche sulla base di ipotesi personali, propone e realizza semplici esperimenti.</w:t>
            </w:r>
          </w:p>
          <w:p w14:paraId="00DA4C81" w14:textId="77777777" w:rsidR="004F7AD7" w:rsidRPr="0048011D" w:rsidRDefault="004F7AD7" w:rsidP="008E6665">
            <w:p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>Espone in forma chiara ciò che ha sperimentato, utilizzando un linguaggio appropriato.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51B58FE2" w14:textId="5B33D3A7" w:rsidR="004F7AD7" w:rsidRPr="0048011D" w:rsidRDefault="004F7AD7" w:rsidP="008E6665">
            <w:p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>Esplora e descrive fenomeni, si pone domande, formula ipotesi esplicative e realizza semplici esperimenti</w:t>
            </w:r>
            <w:r w:rsidR="00AF6EC7" w:rsidRPr="0048011D">
              <w:rPr>
                <w:rFonts w:eastAsia="Calibri" w:cstheme="minorHAnsi"/>
                <w:lang w:eastAsia="ja-JP"/>
              </w:rPr>
              <w:t>.</w:t>
            </w:r>
          </w:p>
          <w:p w14:paraId="3D5DB296" w14:textId="77777777" w:rsidR="004F7AD7" w:rsidRPr="0048011D" w:rsidRDefault="004F7AD7" w:rsidP="008E6665">
            <w:p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>Espone con un lessico appropriato ciò che ha osservato e sperimentato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5C28AE28" w14:textId="650A9662" w:rsidR="004F7AD7" w:rsidRPr="0048011D" w:rsidRDefault="004F7AD7" w:rsidP="00D76C63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>Riconoscere e descrivere le caratteristiche del proprio ambiente.</w:t>
            </w:r>
          </w:p>
          <w:p w14:paraId="1FAE1843" w14:textId="1C110F4B" w:rsidR="004F7AD7" w:rsidRPr="0048011D" w:rsidRDefault="004F7AD7" w:rsidP="00D76C63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>Osservare e prestare attenzione al funzionamento del proprio corpo (fame, sete, dolore, movimento, freddo e caldo, ecc.) per riconoscerlo come organismo complesso.</w:t>
            </w:r>
          </w:p>
          <w:p w14:paraId="74E5931C" w14:textId="493C58CC" w:rsidR="004F7AD7" w:rsidRPr="0048011D" w:rsidRDefault="004F7AD7" w:rsidP="00D76C63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>Riconoscere in altri organismi viventi, in relazione con i loro ambienti, bisogni analoghi ai propri.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6F74164B" w14:textId="27485D94" w:rsidR="004F7AD7" w:rsidRPr="0048011D" w:rsidRDefault="004F7AD7" w:rsidP="00D76C63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>Suolo, aria, acqua</w:t>
            </w:r>
          </w:p>
          <w:p w14:paraId="2A9FF07F" w14:textId="6263860A" w:rsidR="004F7AD7" w:rsidRPr="0048011D" w:rsidRDefault="004F7AD7" w:rsidP="00D76C63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>Animali e ambiente di vita</w:t>
            </w:r>
          </w:p>
          <w:p w14:paraId="657927F4" w14:textId="3CA88D02" w:rsidR="00D76C63" w:rsidRPr="0048011D" w:rsidRDefault="00C82883" w:rsidP="00D76C63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>Animali: c</w:t>
            </w:r>
            <w:r w:rsidR="00D76C63" w:rsidRPr="0048011D">
              <w:rPr>
                <w:rFonts w:eastAsia="Calibri" w:cstheme="minorHAnsi"/>
                <w:lang w:eastAsia="ja-JP"/>
              </w:rPr>
              <w:t xml:space="preserve">aratteristiche </w:t>
            </w:r>
            <w:r w:rsidRPr="0048011D">
              <w:rPr>
                <w:rFonts w:eastAsia="Calibri" w:cstheme="minorHAnsi"/>
                <w:lang w:eastAsia="ja-JP"/>
              </w:rPr>
              <w:t>generali dei</w:t>
            </w:r>
            <w:r w:rsidR="00D76C63" w:rsidRPr="0048011D">
              <w:rPr>
                <w:rFonts w:eastAsia="Calibri" w:cstheme="minorHAnsi"/>
                <w:lang w:eastAsia="ja-JP"/>
              </w:rPr>
              <w:t xml:space="preserve"> mammiferi, rettili, anfibi, </w:t>
            </w:r>
            <w:r w:rsidRPr="0048011D">
              <w:rPr>
                <w:rFonts w:eastAsia="Calibri" w:cstheme="minorHAnsi"/>
                <w:lang w:eastAsia="ja-JP"/>
              </w:rPr>
              <w:t xml:space="preserve">insetti, pesci </w:t>
            </w:r>
            <w:r w:rsidR="00D76C63" w:rsidRPr="0048011D">
              <w:rPr>
                <w:rFonts w:eastAsia="Calibri" w:cstheme="minorHAnsi"/>
                <w:lang w:eastAsia="ja-JP"/>
              </w:rPr>
              <w:t>e uccelli</w:t>
            </w:r>
            <w:r w:rsidRPr="0048011D">
              <w:rPr>
                <w:rFonts w:eastAsia="Calibri" w:cstheme="minorHAnsi"/>
                <w:lang w:eastAsia="ja-JP"/>
              </w:rPr>
              <w:t>.</w:t>
            </w:r>
          </w:p>
          <w:p w14:paraId="4ADCAD6B" w14:textId="77777777" w:rsidR="004F7AD7" w:rsidRPr="0048011D" w:rsidRDefault="004F7AD7" w:rsidP="008E6665">
            <w:pPr>
              <w:spacing w:after="60"/>
              <w:rPr>
                <w:rFonts w:eastAsia="Calibri" w:cstheme="minorHAnsi"/>
                <w:lang w:eastAsia="ja-JP"/>
              </w:rPr>
            </w:pPr>
          </w:p>
          <w:p w14:paraId="0EF5B665" w14:textId="77777777" w:rsidR="004F7AD7" w:rsidRPr="0048011D" w:rsidRDefault="004F7AD7" w:rsidP="008E6665">
            <w:pPr>
              <w:spacing w:after="60"/>
              <w:rPr>
                <w:rFonts w:eastAsia="Calibri" w:cstheme="minorHAnsi"/>
                <w:lang w:eastAsia="ja-JP"/>
              </w:rPr>
            </w:pPr>
          </w:p>
          <w:p w14:paraId="0362EFFA" w14:textId="77777777" w:rsidR="004F7AD7" w:rsidRPr="0048011D" w:rsidRDefault="004F7AD7" w:rsidP="008E6665">
            <w:pPr>
              <w:spacing w:after="60"/>
              <w:rPr>
                <w:rFonts w:eastAsia="Calibri" w:cstheme="minorHAnsi"/>
                <w:lang w:eastAsia="ja-JP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2595E" w14:textId="77777777" w:rsidR="00C82883" w:rsidRPr="0048011D" w:rsidRDefault="00C82883" w:rsidP="00C82883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 xml:space="preserve">Conversazioni  </w:t>
            </w:r>
          </w:p>
          <w:p w14:paraId="3C6B70F9" w14:textId="77777777" w:rsidR="00C82883" w:rsidRPr="0048011D" w:rsidRDefault="00C82883" w:rsidP="00C82883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>Letture  di approfondimento</w:t>
            </w:r>
          </w:p>
          <w:p w14:paraId="00D9C3D2" w14:textId="77777777" w:rsidR="00C82883" w:rsidRPr="0048011D" w:rsidRDefault="00C82883" w:rsidP="00C82883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>Visione di filmati</w:t>
            </w:r>
          </w:p>
          <w:p w14:paraId="773AF758" w14:textId="6790B306" w:rsidR="00C82883" w:rsidRPr="0048011D" w:rsidRDefault="00C82883" w:rsidP="00C82883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>Osservazione e analisi delle caratteristiche della varie classi animali.</w:t>
            </w:r>
          </w:p>
          <w:p w14:paraId="105065A3" w14:textId="2FC7A7E2" w:rsidR="00C82883" w:rsidRPr="0048011D" w:rsidRDefault="00C82883" w:rsidP="00C82883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>Osservazione di animali appartenenti al proprio ambiente.</w:t>
            </w:r>
          </w:p>
          <w:p w14:paraId="589DA36D" w14:textId="6DF3F9EF" w:rsidR="00C82883" w:rsidRPr="0048011D" w:rsidRDefault="00C82883" w:rsidP="00C82883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>Semplici esperimenti.</w:t>
            </w:r>
          </w:p>
          <w:p w14:paraId="409D0D16" w14:textId="2EB3F56F" w:rsidR="004F7AD7" w:rsidRPr="0048011D" w:rsidRDefault="004F7AD7" w:rsidP="00C82883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>Osservazione del suolo e della presenza di acqua e aria in esso.</w:t>
            </w:r>
          </w:p>
          <w:p w14:paraId="6A192EFC" w14:textId="77777777" w:rsidR="00C82883" w:rsidRPr="0048011D" w:rsidRDefault="00C82883" w:rsidP="00C82883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>Utilizzazione ed arricchimento del lessico specifico.</w:t>
            </w:r>
          </w:p>
          <w:p w14:paraId="18ACC7CC" w14:textId="4FE60D10" w:rsidR="004F7AD7" w:rsidRPr="0048011D" w:rsidRDefault="004F7AD7" w:rsidP="00C82883">
            <w:pPr>
              <w:pStyle w:val="Paragrafoelenco"/>
              <w:spacing w:after="60"/>
              <w:ind w:left="360"/>
              <w:rPr>
                <w:rFonts w:eastAsia="Calibri" w:cstheme="minorHAnsi"/>
                <w:lang w:eastAsia="ja-JP"/>
              </w:rPr>
            </w:pPr>
          </w:p>
        </w:tc>
      </w:tr>
      <w:tr w:rsidR="0048011D" w:rsidRPr="0048011D" w14:paraId="269BD681" w14:textId="77777777" w:rsidTr="004F7AD7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50EB56CA" w14:textId="77777777" w:rsidR="004F7AD7" w:rsidRPr="0048011D" w:rsidRDefault="004F7AD7" w:rsidP="008E6665">
            <w:pPr>
              <w:spacing w:after="60"/>
              <w:rPr>
                <w:rFonts w:eastAsia="Calibri" w:cstheme="minorHAnsi"/>
                <w:b/>
                <w:lang w:eastAsia="ja-JP"/>
              </w:rPr>
            </w:pPr>
            <w:r w:rsidRPr="0048011D">
              <w:rPr>
                <w:rFonts w:eastAsia="Calibri" w:cstheme="minorHAnsi"/>
                <w:b/>
                <w:lang w:eastAsia="ja-JP"/>
              </w:rPr>
              <w:t>L’uomo, i viventi, l’ambiente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6F6D5B0C" w14:textId="77777777" w:rsidR="004F7AD7" w:rsidRPr="0048011D" w:rsidRDefault="004F7AD7" w:rsidP="008E6665">
            <w:p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>Riconosce le principali caratteristiche e i modi di vivere di organismi animali e vegetali.</w:t>
            </w:r>
          </w:p>
          <w:p w14:paraId="514AC921" w14:textId="77777777" w:rsidR="004F7AD7" w:rsidRPr="0048011D" w:rsidRDefault="004F7AD7" w:rsidP="008E6665">
            <w:p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>Ha consapevolezza della struttura e dello sviluppo del proprio corpo e ha cura della sua salute.</w:t>
            </w:r>
          </w:p>
          <w:p w14:paraId="3D12D4E0" w14:textId="77777777" w:rsidR="004F7AD7" w:rsidRPr="0048011D" w:rsidRDefault="004F7AD7" w:rsidP="008E6665">
            <w:p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>Ha atteggiamenti di cura verso l’ambiente scolastico che condivide con gli altri; rispetta e apprezza il valore dell’ambiente sociale e naturale.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167D5FB5" w14:textId="77777777" w:rsidR="004F7AD7" w:rsidRPr="0048011D" w:rsidRDefault="004F7AD7" w:rsidP="008E6665">
            <w:p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>Riconosce le principali caratteristiche degli esseri viventi vegetali e animali.</w:t>
            </w:r>
          </w:p>
          <w:p w14:paraId="7B85DAB0" w14:textId="77777777" w:rsidR="004F7AD7" w:rsidRPr="0048011D" w:rsidRDefault="004F7AD7" w:rsidP="008E6665">
            <w:p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>Comprende l’importanza dell’ambiente naturale e la necessità di operare per la sua salvaguardia.</w:t>
            </w:r>
          </w:p>
          <w:p w14:paraId="592385B3" w14:textId="3892F71A" w:rsidR="004F7AD7" w:rsidRPr="0048011D" w:rsidRDefault="004F7AD7" w:rsidP="008E6665">
            <w:pPr>
              <w:spacing w:after="60"/>
              <w:rPr>
                <w:rFonts w:eastAsia="Calibri" w:cstheme="minorHAnsi"/>
                <w:lang w:eastAsia="ja-JP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  <w:hideMark/>
          </w:tcPr>
          <w:p w14:paraId="42CD164B" w14:textId="1E0A3971" w:rsidR="004F7AD7" w:rsidRPr="0048011D" w:rsidRDefault="004F7AD7" w:rsidP="00C82883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>Acquisire i concetti di viventi e non viventi.</w:t>
            </w:r>
          </w:p>
          <w:p w14:paraId="50DD1529" w14:textId="396B3EDF" w:rsidR="004F7AD7" w:rsidRPr="0048011D" w:rsidRDefault="004F7AD7" w:rsidP="00C82883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>Riconoscere la struttura e le parti delle piante.</w:t>
            </w:r>
          </w:p>
          <w:p w14:paraId="6825028C" w14:textId="77777777" w:rsidR="00895D78" w:rsidRPr="0048011D" w:rsidRDefault="004F7AD7" w:rsidP="008E6665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 xml:space="preserve">Conoscere e distinguere </w:t>
            </w:r>
            <w:r w:rsidR="00895D78" w:rsidRPr="0048011D">
              <w:rPr>
                <w:rFonts w:eastAsia="Calibri" w:cstheme="minorHAnsi"/>
                <w:lang w:eastAsia="ja-JP"/>
              </w:rPr>
              <w:t>gli animali in base alla classe di appartenenza.</w:t>
            </w:r>
          </w:p>
          <w:p w14:paraId="5CAF3707" w14:textId="4DDB9356" w:rsidR="00600A59" w:rsidRPr="0048011D" w:rsidRDefault="00600A59" w:rsidP="00895D78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>Osservare i momenti significativi nella vita di piante e animali</w:t>
            </w:r>
            <w:r w:rsidR="00895D78" w:rsidRPr="0048011D">
              <w:rPr>
                <w:rFonts w:eastAsia="Calibri" w:cstheme="minorHAnsi"/>
                <w:lang w:eastAsia="ja-JP"/>
              </w:rPr>
              <w:t>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43" w:type="dxa"/>
              <w:bottom w:w="64" w:type="dxa"/>
              <w:right w:w="43" w:type="dxa"/>
            </w:tcMar>
          </w:tcPr>
          <w:p w14:paraId="48DEE547" w14:textId="2EE3B11F" w:rsidR="004F7AD7" w:rsidRPr="0048011D" w:rsidRDefault="004F7AD7" w:rsidP="00895D78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>Viventi e non viventi.</w:t>
            </w:r>
          </w:p>
          <w:p w14:paraId="2A0EB78D" w14:textId="642454B5" w:rsidR="004F7AD7" w:rsidRDefault="004F7AD7" w:rsidP="00895D78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>Struttura delle piante</w:t>
            </w:r>
          </w:p>
          <w:p w14:paraId="7A2C4A5A" w14:textId="64D09E23" w:rsidR="008F4DB1" w:rsidRPr="0048011D" w:rsidRDefault="008F4DB1" w:rsidP="00895D78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eastAsia="Calibri" w:cstheme="minorHAnsi"/>
                <w:lang w:eastAsia="ja-JP"/>
              </w:rPr>
            </w:pPr>
            <w:r>
              <w:rPr>
                <w:rFonts w:eastAsia="Calibri" w:cstheme="minorHAnsi"/>
                <w:lang w:eastAsia="ja-JP"/>
              </w:rPr>
              <w:t>Animali e classi di appartenenza</w:t>
            </w:r>
          </w:p>
          <w:p w14:paraId="30E47CE5" w14:textId="3FAD65EF" w:rsidR="004F7AD7" w:rsidRPr="0048011D" w:rsidRDefault="004F7AD7" w:rsidP="008F4DB1">
            <w:pPr>
              <w:pStyle w:val="Paragrafoelenco"/>
              <w:spacing w:after="60"/>
              <w:ind w:left="360"/>
              <w:rPr>
                <w:rFonts w:eastAsia="Calibri" w:cstheme="minorHAnsi"/>
                <w:lang w:eastAsia="ja-JP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4A780" w14:textId="77777777" w:rsidR="0048011D" w:rsidRPr="0048011D" w:rsidRDefault="0048011D" w:rsidP="0048011D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 xml:space="preserve">Conversazioni  </w:t>
            </w:r>
          </w:p>
          <w:p w14:paraId="3FEAC8D8" w14:textId="77777777" w:rsidR="0048011D" w:rsidRPr="0048011D" w:rsidRDefault="0048011D" w:rsidP="0048011D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>Letture  di approfondimento</w:t>
            </w:r>
          </w:p>
          <w:p w14:paraId="2D27DD50" w14:textId="77777777" w:rsidR="0048011D" w:rsidRPr="0048011D" w:rsidRDefault="0048011D" w:rsidP="0048011D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>Visione di filmati</w:t>
            </w:r>
          </w:p>
          <w:p w14:paraId="48982BDE" w14:textId="65AE7246" w:rsidR="004F7AD7" w:rsidRPr="0048011D" w:rsidRDefault="004F7AD7" w:rsidP="0048011D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>Distinzione tra viventi e non viventi.</w:t>
            </w:r>
          </w:p>
          <w:p w14:paraId="10D7B2DA" w14:textId="3163C19A" w:rsidR="004F7AD7" w:rsidRPr="0048011D" w:rsidRDefault="0048011D" w:rsidP="0048011D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 xml:space="preserve">Descrizione </w:t>
            </w:r>
            <w:r w:rsidR="004F7AD7" w:rsidRPr="0048011D">
              <w:rPr>
                <w:rFonts w:eastAsia="Calibri" w:cstheme="minorHAnsi"/>
                <w:lang w:eastAsia="ja-JP"/>
              </w:rPr>
              <w:t>della struttura delle piante con confronto tra diversi tipi di piante.</w:t>
            </w:r>
          </w:p>
          <w:p w14:paraId="321D4537" w14:textId="77777777" w:rsidR="004F7AD7" w:rsidRPr="0048011D" w:rsidRDefault="004F7AD7" w:rsidP="0048011D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 xml:space="preserve">Realizzazione di cartelloni </w:t>
            </w:r>
          </w:p>
          <w:p w14:paraId="133EF743" w14:textId="77777777" w:rsidR="0048011D" w:rsidRPr="0048011D" w:rsidRDefault="0048011D" w:rsidP="0048011D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>Semplici esperimenti</w:t>
            </w:r>
          </w:p>
          <w:p w14:paraId="62780FD4" w14:textId="77777777" w:rsidR="0048011D" w:rsidRPr="0048011D" w:rsidRDefault="0048011D" w:rsidP="0048011D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eastAsia="Calibri" w:cstheme="minorHAnsi"/>
                <w:lang w:eastAsia="ja-JP"/>
              </w:rPr>
            </w:pPr>
            <w:r w:rsidRPr="0048011D">
              <w:rPr>
                <w:rFonts w:eastAsia="Calibri" w:cstheme="minorHAnsi"/>
                <w:lang w:eastAsia="ja-JP"/>
              </w:rPr>
              <w:t>Utilizzazione ed arricchimento del lessico specifico.</w:t>
            </w:r>
          </w:p>
          <w:p w14:paraId="6C201A3F" w14:textId="57207540" w:rsidR="0048011D" w:rsidRPr="0048011D" w:rsidRDefault="0048011D" w:rsidP="0048011D">
            <w:pPr>
              <w:pStyle w:val="Paragrafoelenco"/>
              <w:spacing w:after="60"/>
              <w:ind w:left="360"/>
              <w:rPr>
                <w:rFonts w:eastAsia="Calibri" w:cstheme="minorHAnsi"/>
                <w:lang w:eastAsia="ja-JP"/>
              </w:rPr>
            </w:pPr>
          </w:p>
        </w:tc>
      </w:tr>
    </w:tbl>
    <w:p w14:paraId="5123E04E" w14:textId="71A09091" w:rsidR="004F7AD7" w:rsidRPr="0048011D" w:rsidRDefault="004F7AD7"/>
    <w:sectPr w:rsidR="004F7AD7" w:rsidRPr="0048011D" w:rsidSect="004F7AD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5AA5"/>
    <w:multiLevelType w:val="hybridMultilevel"/>
    <w:tmpl w:val="BE009DF8"/>
    <w:lvl w:ilvl="0" w:tplc="2BACDE9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AD7"/>
    <w:rsid w:val="0048011D"/>
    <w:rsid w:val="004B1920"/>
    <w:rsid w:val="004F7AD7"/>
    <w:rsid w:val="00600A59"/>
    <w:rsid w:val="00895D78"/>
    <w:rsid w:val="008D29F8"/>
    <w:rsid w:val="008F4DB1"/>
    <w:rsid w:val="00AF6EC7"/>
    <w:rsid w:val="00C3403E"/>
    <w:rsid w:val="00C82883"/>
    <w:rsid w:val="00D76C63"/>
    <w:rsid w:val="00FA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AE02"/>
  <w15:docId w15:val="{33433A2B-DC5C-3042-AB33-5714F859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7A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2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Iole Currò</dc:creator>
  <cp:lastModifiedBy>Maria Rita Giunta</cp:lastModifiedBy>
  <cp:revision>2</cp:revision>
  <dcterms:created xsi:type="dcterms:W3CDTF">2021-10-18T19:01:00Z</dcterms:created>
  <dcterms:modified xsi:type="dcterms:W3CDTF">2021-10-18T19:01:00Z</dcterms:modified>
</cp:coreProperties>
</file>