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5888" w:type="dxa"/>
        <w:tblInd w:w="-714" w:type="dxa"/>
        <w:tblLayout w:type="fixed"/>
        <w:tblLook w:val="04A0"/>
      </w:tblPr>
      <w:tblGrid>
        <w:gridCol w:w="1276"/>
        <w:gridCol w:w="2552"/>
        <w:gridCol w:w="2126"/>
        <w:gridCol w:w="3544"/>
        <w:gridCol w:w="2835"/>
        <w:gridCol w:w="3555"/>
      </w:tblGrid>
      <w:tr w:rsidR="004238C4" w:rsidRPr="004238C4" w:rsidTr="005D5B3D">
        <w:tc>
          <w:tcPr>
            <w:tcW w:w="1276" w:type="dxa"/>
          </w:tcPr>
          <w:p w:rsidR="00D60FFA" w:rsidRPr="004238C4" w:rsidRDefault="00D60FFA" w:rsidP="008E6665">
            <w:pPr>
              <w:rPr>
                <w:rFonts w:eastAsia="Times New Roman" w:cstheme="minorHAnsi"/>
              </w:rPr>
            </w:pPr>
            <w:r w:rsidRPr="004238C4">
              <w:rPr>
                <w:rFonts w:eastAsia="Times New Roman" w:cstheme="minorHAnsi"/>
              </w:rPr>
              <w:t xml:space="preserve">INGLESE </w:t>
            </w:r>
          </w:p>
          <w:p w:rsidR="004238C4" w:rsidRPr="004238C4" w:rsidRDefault="004238C4" w:rsidP="008E6665">
            <w:pPr>
              <w:rPr>
                <w:rFonts w:eastAsia="Times New Roman" w:cstheme="minorHAnsi"/>
              </w:rPr>
            </w:pPr>
            <w:r w:rsidRPr="004238C4">
              <w:rPr>
                <w:rFonts w:eastAsia="Times New Roman" w:cstheme="minorHAnsi"/>
              </w:rPr>
              <w:t>CLASSI II</w:t>
            </w:r>
          </w:p>
        </w:tc>
        <w:tc>
          <w:tcPr>
            <w:tcW w:w="2552" w:type="dxa"/>
          </w:tcPr>
          <w:p w:rsidR="00D60FFA" w:rsidRPr="004238C4" w:rsidRDefault="00D60FFA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</w:rPr>
            </w:pPr>
          </w:p>
        </w:tc>
        <w:tc>
          <w:tcPr>
            <w:tcW w:w="2126" w:type="dxa"/>
          </w:tcPr>
          <w:p w:rsidR="00D60FFA" w:rsidRPr="004238C4" w:rsidRDefault="00D60FFA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</w:rPr>
            </w:pPr>
          </w:p>
        </w:tc>
        <w:tc>
          <w:tcPr>
            <w:tcW w:w="3544" w:type="dxa"/>
          </w:tcPr>
          <w:p w:rsidR="00D60FFA" w:rsidRPr="004238C4" w:rsidRDefault="00D60FFA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</w:rPr>
            </w:pPr>
          </w:p>
        </w:tc>
        <w:tc>
          <w:tcPr>
            <w:tcW w:w="2835" w:type="dxa"/>
          </w:tcPr>
          <w:p w:rsidR="00D60FFA" w:rsidRPr="004238C4" w:rsidRDefault="00D60FFA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</w:rPr>
            </w:pPr>
          </w:p>
        </w:tc>
        <w:tc>
          <w:tcPr>
            <w:tcW w:w="3555" w:type="dxa"/>
          </w:tcPr>
          <w:p w:rsidR="00D60FFA" w:rsidRPr="004238C4" w:rsidRDefault="00D60FFA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</w:rPr>
            </w:pPr>
          </w:p>
        </w:tc>
      </w:tr>
      <w:tr w:rsidR="004238C4" w:rsidRPr="004238C4" w:rsidTr="005D5B3D">
        <w:tc>
          <w:tcPr>
            <w:tcW w:w="1276" w:type="dxa"/>
          </w:tcPr>
          <w:p w:rsidR="00D60FFA" w:rsidRPr="004238C4" w:rsidRDefault="005D5B3D" w:rsidP="005D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</w:rPr>
            </w:pPr>
            <w:bookmarkStart w:id="0" w:name="_Hlk83924168"/>
            <w:r w:rsidRPr="004238C4">
              <w:rPr>
                <w:rFonts w:eastAsia="Times New Roman" w:cstheme="minorHAnsi"/>
              </w:rPr>
              <w:t>NUCLEO TEMATICO</w:t>
            </w:r>
          </w:p>
        </w:tc>
        <w:tc>
          <w:tcPr>
            <w:tcW w:w="2552" w:type="dxa"/>
          </w:tcPr>
          <w:p w:rsidR="00D60FFA" w:rsidRPr="004238C4" w:rsidRDefault="005D5B3D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jc w:val="center"/>
              <w:rPr>
                <w:rFonts w:eastAsia="Times New Roman" w:cstheme="minorHAnsi"/>
              </w:rPr>
            </w:pPr>
            <w:r w:rsidRPr="004238C4">
              <w:rPr>
                <w:rFonts w:eastAsia="Times New Roman" w:cstheme="minorHAnsi"/>
              </w:rPr>
              <w:t xml:space="preserve">TRAGUARDI DI SVILUPPO DELLE COMPETENZE AL TERMINE DELLA SCUOLA PRIMARIA (DALLE </w:t>
            </w:r>
            <w:r w:rsidRPr="004238C4">
              <w:rPr>
                <w:rFonts w:eastAsia="Times New Roman" w:cstheme="minorHAnsi"/>
                <w:i/>
              </w:rPr>
              <w:t>INDICAZIONI NAZIONALI PER IL CURRICOLO</w:t>
            </w:r>
            <w:r w:rsidRPr="004238C4">
              <w:rPr>
                <w:rFonts w:eastAsia="Times New Roman" w:cstheme="minorHAnsi"/>
              </w:rPr>
              <w:t>)</w:t>
            </w:r>
          </w:p>
        </w:tc>
        <w:tc>
          <w:tcPr>
            <w:tcW w:w="2126" w:type="dxa"/>
          </w:tcPr>
          <w:p w:rsidR="00D60FFA" w:rsidRPr="004238C4" w:rsidRDefault="005D5B3D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jc w:val="center"/>
              <w:rPr>
                <w:rFonts w:eastAsia="Times New Roman" w:cstheme="minorHAnsi"/>
              </w:rPr>
            </w:pPr>
            <w:r w:rsidRPr="004238C4">
              <w:rPr>
                <w:rFonts w:eastAsia="Times New Roman" w:cstheme="minorHAnsi"/>
              </w:rPr>
              <w:t>TRAGUARDI DECLINATI PER LA CLASSE SECONDA</w:t>
            </w:r>
          </w:p>
        </w:tc>
        <w:tc>
          <w:tcPr>
            <w:tcW w:w="3544" w:type="dxa"/>
          </w:tcPr>
          <w:p w:rsidR="00D60FFA" w:rsidRPr="004238C4" w:rsidRDefault="005D5B3D" w:rsidP="005D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</w:rPr>
            </w:pPr>
            <w:r w:rsidRPr="004238C4">
              <w:rPr>
                <w:rFonts w:eastAsia="Times New Roman" w:cstheme="minorHAnsi"/>
              </w:rPr>
              <w:t>OBIETTIVI DI APPRENDIMENTO DECLINATI PER LA CLASSE SECONDA</w:t>
            </w:r>
          </w:p>
        </w:tc>
        <w:tc>
          <w:tcPr>
            <w:tcW w:w="2835" w:type="dxa"/>
          </w:tcPr>
          <w:p w:rsidR="00D60FFA" w:rsidRPr="004238C4" w:rsidRDefault="005D5B3D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jc w:val="center"/>
              <w:rPr>
                <w:rFonts w:eastAsia="Times New Roman" w:cstheme="minorHAnsi"/>
              </w:rPr>
            </w:pPr>
            <w:r w:rsidRPr="004238C4">
              <w:rPr>
                <w:rFonts w:eastAsia="Times New Roman" w:cstheme="minorHAnsi"/>
              </w:rPr>
              <w:t xml:space="preserve">CONTENUTI </w:t>
            </w:r>
          </w:p>
        </w:tc>
        <w:tc>
          <w:tcPr>
            <w:tcW w:w="3555" w:type="dxa"/>
          </w:tcPr>
          <w:p w:rsidR="00D60FFA" w:rsidRPr="004238C4" w:rsidRDefault="005D5B3D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jc w:val="center"/>
              <w:rPr>
                <w:rFonts w:eastAsia="Times New Roman" w:cstheme="minorHAnsi"/>
              </w:rPr>
            </w:pPr>
            <w:r w:rsidRPr="004238C4">
              <w:rPr>
                <w:rFonts w:eastAsia="Times New Roman" w:cstheme="minorHAnsi"/>
              </w:rPr>
              <w:t xml:space="preserve"> ATTIVITÀ</w:t>
            </w:r>
          </w:p>
        </w:tc>
      </w:tr>
      <w:bookmarkEnd w:id="0"/>
      <w:tr w:rsidR="004238C4" w:rsidRPr="004238C4" w:rsidTr="005D5B3D">
        <w:trPr>
          <w:trHeight w:val="1528"/>
        </w:trPr>
        <w:tc>
          <w:tcPr>
            <w:tcW w:w="1276" w:type="dxa"/>
            <w:vMerge w:val="restart"/>
          </w:tcPr>
          <w:p w:rsidR="00D60FFA" w:rsidRPr="004238C4" w:rsidRDefault="00D60FFA" w:rsidP="00D60FFA">
            <w:pPr>
              <w:spacing w:before="4"/>
              <w:ind w:right="57"/>
              <w:rPr>
                <w:rFonts w:eastAsia="Cambria" w:cstheme="minorHAnsi"/>
                <w:w w:val="109"/>
              </w:rPr>
            </w:pPr>
            <w:r w:rsidRPr="004238C4">
              <w:rPr>
                <w:rFonts w:eastAsia="Cambria" w:cstheme="minorHAnsi"/>
              </w:rPr>
              <w:t xml:space="preserve">ASCOLTO  </w:t>
            </w:r>
            <w:r w:rsidRPr="004238C4">
              <w:rPr>
                <w:rFonts w:eastAsia="Cambria" w:cstheme="minorHAnsi"/>
                <w:spacing w:val="3"/>
                <w:w w:val="109"/>
              </w:rPr>
              <w:t>(</w:t>
            </w:r>
            <w:r w:rsidRPr="004238C4">
              <w:rPr>
                <w:rFonts w:eastAsia="Cambria" w:cstheme="minorHAnsi"/>
                <w:w w:val="109"/>
              </w:rPr>
              <w:t>COMPRENSIONE</w:t>
            </w:r>
          </w:p>
          <w:p w:rsidR="00D60FFA" w:rsidRPr="004238C4" w:rsidRDefault="00D60FFA" w:rsidP="00D60FFA">
            <w:pPr>
              <w:spacing w:before="4"/>
              <w:ind w:right="57"/>
              <w:rPr>
                <w:rFonts w:eastAsia="Cambria" w:cstheme="minorHAnsi"/>
              </w:rPr>
            </w:pPr>
            <w:r w:rsidRPr="004238C4">
              <w:rPr>
                <w:rFonts w:eastAsia="Cambria" w:cstheme="minorHAnsi"/>
                <w:spacing w:val="-21"/>
                <w:w w:val="109"/>
              </w:rPr>
              <w:t xml:space="preserve"> </w:t>
            </w:r>
            <w:r w:rsidRPr="004238C4">
              <w:rPr>
                <w:rFonts w:eastAsia="Cambria" w:cstheme="minorHAnsi"/>
                <w:w w:val="109"/>
              </w:rPr>
              <w:t>ORALE)</w:t>
            </w:r>
          </w:p>
        </w:tc>
        <w:tc>
          <w:tcPr>
            <w:tcW w:w="2552" w:type="dxa"/>
            <w:vMerge w:val="restart"/>
          </w:tcPr>
          <w:p w:rsidR="00D60FFA" w:rsidRPr="004238C4" w:rsidRDefault="00D60FFA" w:rsidP="00D60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</w:rPr>
            </w:pPr>
            <w:r w:rsidRPr="004238C4">
              <w:rPr>
                <w:rFonts w:eastAsia="Times New Roman" w:cstheme="minorHAnsi"/>
              </w:rPr>
              <w:t xml:space="preserve">L’alunno </w:t>
            </w:r>
          </w:p>
          <w:p w:rsidR="00D60FFA" w:rsidRPr="004238C4" w:rsidRDefault="00D60FFA" w:rsidP="00D60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</w:rPr>
            </w:pPr>
            <w:r w:rsidRPr="004238C4">
              <w:rPr>
                <w:rFonts w:eastAsia="Times New Roman" w:cstheme="minorHAnsi"/>
              </w:rPr>
              <w:t>comprende brevi messaggi orali e scritti relativi ad ambiti familiari.</w:t>
            </w:r>
          </w:p>
          <w:p w:rsidR="00D60FFA" w:rsidRPr="004238C4" w:rsidRDefault="00D60FFA" w:rsidP="00D60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</w:rPr>
            </w:pPr>
            <w:r w:rsidRPr="004238C4">
              <w:rPr>
                <w:rFonts w:eastAsia="Times New Roman" w:cstheme="minorHAnsi"/>
              </w:rPr>
              <w:t>Interagisce nel gioco; comunica in modo comprensibile, anche con espressioni e frasi memorizzate, in scambi di informazioni semplici e di routine..</w:t>
            </w:r>
          </w:p>
          <w:p w:rsidR="00D60FFA" w:rsidRPr="004238C4" w:rsidRDefault="00D60FFA" w:rsidP="00D60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</w:rPr>
            </w:pPr>
            <w:r w:rsidRPr="004238C4">
              <w:rPr>
                <w:rFonts w:eastAsia="Times New Roman" w:cstheme="minorHAnsi"/>
              </w:rPr>
              <w:t xml:space="preserve">Svolge i compiti secondo le </w:t>
            </w:r>
          </w:p>
          <w:p w:rsidR="00D60FFA" w:rsidRPr="004238C4" w:rsidRDefault="00D60FFA" w:rsidP="00D60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</w:rPr>
            </w:pPr>
            <w:r w:rsidRPr="004238C4">
              <w:rPr>
                <w:rFonts w:eastAsia="Times New Roman" w:cstheme="minorHAnsi"/>
              </w:rPr>
              <w:t>indicazioni date in lingua straniera dall’insegnante, chiedendo eventualmente spiegazioni.</w:t>
            </w:r>
          </w:p>
          <w:p w:rsidR="00D60FFA" w:rsidRPr="004238C4" w:rsidRDefault="00D60FFA" w:rsidP="00D60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</w:rPr>
            </w:pPr>
            <w:r w:rsidRPr="004238C4">
              <w:rPr>
                <w:rFonts w:eastAsia="Times New Roman" w:cstheme="minorHAnsi"/>
              </w:rPr>
              <w:t>Individua alcuni elementi culturali e coglie rapporti tra forme linguistiche e usi della lingua straniera</w:t>
            </w:r>
          </w:p>
          <w:p w:rsidR="00D60FFA" w:rsidRPr="004238C4" w:rsidRDefault="00D60FFA" w:rsidP="00D60FFA">
            <w:pPr>
              <w:ind w:left="57" w:right="57"/>
              <w:rPr>
                <w:rFonts w:eastAsia="Times New Roman" w:cstheme="minorHAnsi"/>
              </w:rPr>
            </w:pPr>
            <w:r w:rsidRPr="004238C4">
              <w:rPr>
                <w:rFonts w:eastAsia="Times New Roman" w:cstheme="minorHAnsi"/>
              </w:rPr>
              <w:t>.</w:t>
            </w:r>
          </w:p>
        </w:tc>
        <w:tc>
          <w:tcPr>
            <w:tcW w:w="2126" w:type="dxa"/>
            <w:vMerge w:val="restart"/>
          </w:tcPr>
          <w:p w:rsidR="00D60FFA" w:rsidRPr="004238C4" w:rsidRDefault="00D60FFA" w:rsidP="00D60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</w:rPr>
            </w:pPr>
            <w:r w:rsidRPr="004238C4">
              <w:rPr>
                <w:rFonts w:eastAsia="Times New Roman" w:cstheme="minorHAnsi"/>
              </w:rPr>
              <w:t>L’alunno comprende brevi e semplici messaggi orali e scritti relativi ad ambiti familiari.</w:t>
            </w:r>
          </w:p>
          <w:p w:rsidR="00D60FFA" w:rsidRPr="004238C4" w:rsidRDefault="00D60FFA" w:rsidP="00D60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</w:rPr>
            </w:pPr>
            <w:r w:rsidRPr="004238C4">
              <w:rPr>
                <w:rFonts w:eastAsia="Times New Roman" w:cstheme="minorHAnsi"/>
              </w:rPr>
              <w:t xml:space="preserve"> Comunica con espressioni e frasi</w:t>
            </w:r>
          </w:p>
          <w:p w:rsidR="00D60FFA" w:rsidRPr="004238C4" w:rsidRDefault="00D60FFA" w:rsidP="00D60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</w:rPr>
            </w:pPr>
            <w:r w:rsidRPr="004238C4">
              <w:rPr>
                <w:rFonts w:eastAsia="Times New Roman" w:cstheme="minorHAnsi"/>
              </w:rPr>
              <w:t>memorizzate in scambi di informazioni semplici e di routine</w:t>
            </w:r>
          </w:p>
        </w:tc>
        <w:tc>
          <w:tcPr>
            <w:tcW w:w="3544" w:type="dxa"/>
          </w:tcPr>
          <w:p w:rsidR="00D60FFA" w:rsidRPr="004238C4" w:rsidRDefault="00D60FFA" w:rsidP="00D60FFA">
            <w:pPr>
              <w:rPr>
                <w:rFonts w:cstheme="minorHAnsi"/>
                <w:w w:val="92"/>
              </w:rPr>
            </w:pPr>
            <w:r w:rsidRPr="004238C4">
              <w:rPr>
                <w:rFonts w:cstheme="minorHAnsi"/>
                <w:w w:val="92"/>
              </w:rPr>
              <w:t xml:space="preserve"> Comprendere istruzioni correlate alla vita di classe per eseguire movimenti, per giocare, per cantare.</w:t>
            </w:r>
          </w:p>
          <w:p w:rsidR="00D60FFA" w:rsidRPr="004238C4" w:rsidRDefault="00D60FFA" w:rsidP="00D60FFA">
            <w:pPr>
              <w:rPr>
                <w:rFonts w:eastAsia="Times New Roman" w:cstheme="minorHAnsi"/>
              </w:rPr>
            </w:pPr>
            <w:r w:rsidRPr="004238C4">
              <w:rPr>
                <w:rFonts w:cstheme="minorHAnsi"/>
                <w:w w:val="92"/>
              </w:rPr>
              <w:t>Comprendere il significato di semplici vocaboli.</w:t>
            </w: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FFA" w:rsidRPr="004D1329" w:rsidRDefault="00D60FFA" w:rsidP="004D1329">
            <w:pPr>
              <w:pStyle w:val="Paragrafoelenco"/>
              <w:numPr>
                <w:ilvl w:val="0"/>
                <w:numId w:val="3"/>
              </w:numPr>
              <w:spacing w:line="220" w:lineRule="exact"/>
              <w:ind w:right="57"/>
              <w:rPr>
                <w:rFonts w:eastAsia="Arial" w:cstheme="minorHAnsi"/>
                <w:kern w:val="16"/>
                <w:sz w:val="24"/>
                <w:szCs w:val="24"/>
                <w:lang w:val="it-IT"/>
              </w:rPr>
            </w:pPr>
            <w:r w:rsidRPr="004D1329">
              <w:rPr>
                <w:rFonts w:eastAsia="Arial" w:cstheme="minorHAnsi"/>
                <w:kern w:val="16"/>
                <w:sz w:val="24"/>
                <w:szCs w:val="24"/>
                <w:lang w:val="it-IT"/>
              </w:rPr>
              <w:t>Le formule di saluto e la presentazione.</w:t>
            </w:r>
          </w:p>
          <w:p w:rsidR="00D60FFA" w:rsidRPr="004D1329" w:rsidRDefault="00D60FFA" w:rsidP="004D1329">
            <w:pPr>
              <w:pStyle w:val="Paragrafoelenco"/>
              <w:numPr>
                <w:ilvl w:val="0"/>
                <w:numId w:val="3"/>
              </w:numPr>
              <w:spacing w:before="7" w:line="220" w:lineRule="exact"/>
              <w:ind w:right="57"/>
              <w:rPr>
                <w:rFonts w:eastAsia="Arial" w:cstheme="minorHAnsi"/>
                <w:kern w:val="16"/>
                <w:sz w:val="24"/>
                <w:szCs w:val="24"/>
              </w:rPr>
            </w:pPr>
            <w:r w:rsidRPr="004D1329">
              <w:rPr>
                <w:rFonts w:eastAsia="Arial" w:cstheme="minorHAnsi"/>
                <w:kern w:val="16"/>
                <w:sz w:val="24"/>
                <w:szCs w:val="24"/>
              </w:rPr>
              <w:t>I personaggi di Halloween: bat, cat, witch.</w:t>
            </w:r>
          </w:p>
          <w:p w:rsidR="00D60FFA" w:rsidRPr="004D1329" w:rsidRDefault="00D60FFA" w:rsidP="005D5B3D">
            <w:pPr>
              <w:spacing w:line="220" w:lineRule="exact"/>
              <w:ind w:left="57" w:right="57"/>
              <w:rPr>
                <w:rFonts w:eastAsia="Arial" w:cstheme="minorHAnsi"/>
                <w:kern w:val="16"/>
                <w:sz w:val="24"/>
                <w:szCs w:val="24"/>
              </w:rPr>
            </w:pPr>
            <w:r w:rsidRPr="004D1329">
              <w:rPr>
                <w:rFonts w:eastAsia="Arial" w:cstheme="minorHAnsi"/>
                <w:kern w:val="16"/>
                <w:sz w:val="24"/>
                <w:szCs w:val="24"/>
              </w:rPr>
              <w:t>Lessico relativo ad alcuni/e:</w:t>
            </w:r>
          </w:p>
          <w:p w:rsidR="004D1329" w:rsidRPr="004D1329" w:rsidRDefault="004D1329" w:rsidP="004D1329">
            <w:pPr>
              <w:spacing w:before="14"/>
              <w:ind w:left="57" w:right="57"/>
              <w:rPr>
                <w:rFonts w:eastAsia="Arial" w:cstheme="minorHAnsi"/>
                <w:kern w:val="16"/>
                <w:sz w:val="24"/>
                <w:szCs w:val="24"/>
              </w:rPr>
            </w:pPr>
            <w:r w:rsidRPr="004D1329">
              <w:rPr>
                <w:rFonts w:eastAsia="Arial" w:cstheme="minorHAnsi"/>
                <w:kern w:val="16"/>
                <w:sz w:val="24"/>
                <w:szCs w:val="24"/>
              </w:rPr>
              <w:t>Colori</w:t>
            </w:r>
          </w:p>
          <w:p w:rsidR="00D60FFA" w:rsidRPr="004D1329" w:rsidRDefault="005D5B3D" w:rsidP="004D1329">
            <w:pPr>
              <w:pStyle w:val="Paragrafoelenco"/>
              <w:numPr>
                <w:ilvl w:val="0"/>
                <w:numId w:val="4"/>
              </w:numPr>
              <w:spacing w:before="15"/>
              <w:ind w:right="57"/>
              <w:rPr>
                <w:rFonts w:eastAsia="Arial" w:cstheme="minorHAnsi"/>
                <w:kern w:val="16"/>
                <w:sz w:val="24"/>
                <w:szCs w:val="24"/>
              </w:rPr>
            </w:pPr>
            <w:r w:rsidRPr="004D1329">
              <w:rPr>
                <w:rFonts w:eastAsia="Arial" w:cstheme="minorHAnsi"/>
                <w:kern w:val="16"/>
                <w:sz w:val="24"/>
                <w:szCs w:val="24"/>
              </w:rPr>
              <w:t xml:space="preserve">Oggetti </w:t>
            </w:r>
            <w:r w:rsidR="00D60FFA" w:rsidRPr="004D1329">
              <w:rPr>
                <w:rFonts w:eastAsia="Arial" w:cstheme="minorHAnsi"/>
                <w:kern w:val="16"/>
                <w:sz w:val="24"/>
                <w:szCs w:val="24"/>
              </w:rPr>
              <w:t>scolastici</w:t>
            </w:r>
          </w:p>
          <w:p w:rsidR="004D1329" w:rsidRPr="004D1329" w:rsidRDefault="004D1329" w:rsidP="004D1329">
            <w:pPr>
              <w:pStyle w:val="Paragrafoelenco"/>
              <w:numPr>
                <w:ilvl w:val="0"/>
                <w:numId w:val="4"/>
              </w:numPr>
              <w:spacing w:before="15"/>
              <w:ind w:right="57"/>
              <w:rPr>
                <w:rFonts w:eastAsia="Arial" w:cstheme="minorHAnsi"/>
                <w:kern w:val="16"/>
                <w:sz w:val="24"/>
                <w:szCs w:val="24"/>
              </w:rPr>
            </w:pPr>
            <w:r w:rsidRPr="004D1329">
              <w:rPr>
                <w:rFonts w:eastAsia="Arial" w:cstheme="minorHAnsi"/>
                <w:kern w:val="16"/>
                <w:sz w:val="24"/>
                <w:szCs w:val="24"/>
              </w:rPr>
              <w:t>Aggettvi qualificativi</w:t>
            </w:r>
          </w:p>
          <w:p w:rsidR="00D60FFA" w:rsidRPr="004D1329" w:rsidRDefault="005D5B3D" w:rsidP="004D1329">
            <w:pPr>
              <w:pStyle w:val="Paragrafoelenco"/>
              <w:numPr>
                <w:ilvl w:val="0"/>
                <w:numId w:val="4"/>
              </w:numPr>
              <w:spacing w:before="14" w:line="220" w:lineRule="exact"/>
              <w:ind w:right="57"/>
              <w:rPr>
                <w:rFonts w:eastAsia="Arial" w:cstheme="minorHAnsi"/>
                <w:kern w:val="16"/>
                <w:sz w:val="24"/>
                <w:szCs w:val="24"/>
              </w:rPr>
            </w:pPr>
            <w:r w:rsidRPr="004D1329">
              <w:rPr>
                <w:rFonts w:eastAsia="Arial" w:cstheme="minorHAnsi"/>
                <w:kern w:val="16"/>
                <w:sz w:val="24"/>
                <w:szCs w:val="24"/>
              </w:rPr>
              <w:t xml:space="preserve">Animali </w:t>
            </w:r>
            <w:r w:rsidR="00D60FFA" w:rsidRPr="004D1329">
              <w:rPr>
                <w:rFonts w:eastAsia="Arial" w:cstheme="minorHAnsi"/>
                <w:kern w:val="16"/>
                <w:sz w:val="24"/>
                <w:szCs w:val="24"/>
              </w:rPr>
              <w:t>(dog, cow, cat...)</w:t>
            </w:r>
          </w:p>
          <w:p w:rsidR="00D60FFA" w:rsidRPr="004D1329" w:rsidRDefault="005D5B3D" w:rsidP="004D1329">
            <w:pPr>
              <w:pStyle w:val="Paragrafoelenco"/>
              <w:numPr>
                <w:ilvl w:val="0"/>
                <w:numId w:val="4"/>
              </w:numPr>
              <w:tabs>
                <w:tab w:val="left" w:pos="800"/>
              </w:tabs>
              <w:spacing w:before="15" w:line="220" w:lineRule="exact"/>
              <w:ind w:right="57"/>
              <w:rPr>
                <w:rFonts w:eastAsia="Arial" w:cstheme="minorHAnsi"/>
                <w:kern w:val="16"/>
                <w:sz w:val="24"/>
                <w:szCs w:val="24"/>
              </w:rPr>
            </w:pPr>
            <w:r w:rsidRPr="004D1329">
              <w:rPr>
                <w:rFonts w:eastAsia="Arial" w:cstheme="minorHAnsi"/>
                <w:kern w:val="16"/>
                <w:sz w:val="24"/>
                <w:szCs w:val="24"/>
              </w:rPr>
              <w:t xml:space="preserve">Cibi </w:t>
            </w:r>
            <w:r w:rsidR="00D60FFA" w:rsidRPr="004D1329">
              <w:rPr>
                <w:rFonts w:eastAsia="Arial" w:cstheme="minorHAnsi"/>
                <w:kern w:val="16"/>
                <w:sz w:val="24"/>
                <w:szCs w:val="24"/>
              </w:rPr>
              <w:t>e bevande (apple, orange juice, water...)</w:t>
            </w:r>
          </w:p>
          <w:p w:rsidR="00D60FFA" w:rsidRPr="004D1329" w:rsidRDefault="004D1329" w:rsidP="004D1329">
            <w:pPr>
              <w:pStyle w:val="Paragrafoelenco"/>
              <w:numPr>
                <w:ilvl w:val="0"/>
                <w:numId w:val="4"/>
              </w:numPr>
              <w:spacing w:line="220" w:lineRule="exact"/>
              <w:ind w:right="57"/>
              <w:rPr>
                <w:rFonts w:eastAsia="Arial" w:cstheme="minorHAnsi"/>
                <w:kern w:val="16"/>
                <w:sz w:val="24"/>
                <w:szCs w:val="24"/>
                <w:lang w:val="it-IT"/>
              </w:rPr>
            </w:pPr>
            <w:r w:rsidRPr="004D1329">
              <w:rPr>
                <w:rFonts w:eastAsia="Arial" w:cstheme="minorHAnsi"/>
                <w:kern w:val="16"/>
                <w:sz w:val="24"/>
                <w:szCs w:val="24"/>
                <w:lang w:val="it-IT"/>
              </w:rPr>
              <w:t xml:space="preserve">I numeri fino a 20 </w:t>
            </w:r>
            <w:r w:rsidR="00D60FFA" w:rsidRPr="004D1329">
              <w:rPr>
                <w:rFonts w:eastAsia="Arial" w:cstheme="minorHAnsi"/>
                <w:kern w:val="16"/>
                <w:sz w:val="24"/>
                <w:szCs w:val="24"/>
                <w:lang w:val="it-IT"/>
              </w:rPr>
              <w:t>e la quantità (how many...?).</w:t>
            </w:r>
          </w:p>
          <w:p w:rsidR="00D60FFA" w:rsidRPr="004D1329" w:rsidRDefault="00D60FFA" w:rsidP="004D1329">
            <w:pPr>
              <w:pStyle w:val="Paragrafoelenco"/>
              <w:numPr>
                <w:ilvl w:val="0"/>
                <w:numId w:val="4"/>
              </w:numPr>
              <w:spacing w:line="220" w:lineRule="exact"/>
              <w:ind w:right="57"/>
              <w:rPr>
                <w:rFonts w:eastAsia="Arial" w:cstheme="minorHAnsi"/>
                <w:kern w:val="16"/>
                <w:sz w:val="24"/>
                <w:szCs w:val="24"/>
              </w:rPr>
            </w:pPr>
            <w:r w:rsidRPr="004D1329">
              <w:rPr>
                <w:rFonts w:eastAsia="Arial" w:cstheme="minorHAnsi"/>
                <w:kern w:val="16"/>
                <w:sz w:val="24"/>
                <w:szCs w:val="24"/>
              </w:rPr>
              <w:t>Le lettere dell’alfabeto.</w:t>
            </w:r>
          </w:p>
          <w:p w:rsidR="00D60FFA" w:rsidRPr="004D1329" w:rsidRDefault="00D60FFA" w:rsidP="004D1329">
            <w:pPr>
              <w:pStyle w:val="Paragrafoelenco"/>
              <w:numPr>
                <w:ilvl w:val="0"/>
                <w:numId w:val="4"/>
              </w:numPr>
              <w:ind w:right="57"/>
              <w:rPr>
                <w:rFonts w:eastAsia="Arial" w:cstheme="minorHAnsi"/>
                <w:kern w:val="16"/>
                <w:sz w:val="24"/>
                <w:szCs w:val="24"/>
              </w:rPr>
            </w:pPr>
            <w:r w:rsidRPr="004D1329">
              <w:rPr>
                <w:rFonts w:eastAsia="Arial" w:cstheme="minorHAnsi"/>
                <w:kern w:val="16"/>
                <w:sz w:val="24"/>
                <w:szCs w:val="24"/>
              </w:rPr>
              <w:t>Il lessico del Natale: Christmas tree, stocking...</w:t>
            </w:r>
          </w:p>
          <w:p w:rsidR="00D60FFA" w:rsidRPr="004D1329" w:rsidRDefault="00D60FFA" w:rsidP="004D1329">
            <w:pPr>
              <w:pStyle w:val="Paragrafoelenco"/>
              <w:numPr>
                <w:ilvl w:val="0"/>
                <w:numId w:val="4"/>
              </w:numPr>
              <w:ind w:right="57"/>
              <w:rPr>
                <w:rFonts w:eastAsia="Arial" w:cstheme="minorHAnsi"/>
                <w:kern w:val="16"/>
                <w:sz w:val="24"/>
                <w:szCs w:val="24"/>
              </w:rPr>
            </w:pPr>
            <w:r w:rsidRPr="004D1329">
              <w:rPr>
                <w:rFonts w:eastAsia="Arial" w:cstheme="minorHAnsi"/>
                <w:kern w:val="16"/>
                <w:sz w:val="24"/>
                <w:szCs w:val="24"/>
              </w:rPr>
              <w:t>Le tradizioni pasquali anglosassoni.</w:t>
            </w:r>
          </w:p>
          <w:p w:rsidR="00D60FFA" w:rsidRPr="004D1329" w:rsidRDefault="00D60FFA" w:rsidP="004D1329">
            <w:pPr>
              <w:ind w:right="57"/>
              <w:rPr>
                <w:rFonts w:eastAsia="Arial" w:cstheme="minorHAnsi"/>
                <w:kern w:val="16"/>
                <w:sz w:val="24"/>
                <w:szCs w:val="24"/>
              </w:rPr>
            </w:pPr>
          </w:p>
          <w:p w:rsidR="00D60FFA" w:rsidRPr="004238C4" w:rsidRDefault="00D60FFA" w:rsidP="00D60FFA">
            <w:pPr>
              <w:ind w:left="105" w:right="65"/>
              <w:rPr>
                <w:rFonts w:eastAsia="Arial" w:cstheme="minorHAnsi"/>
                <w:kern w:val="16"/>
              </w:rPr>
            </w:pPr>
          </w:p>
          <w:p w:rsidR="00D60FFA" w:rsidRPr="004238C4" w:rsidRDefault="00D60FFA" w:rsidP="00D60FFA">
            <w:pPr>
              <w:spacing w:before="15"/>
              <w:ind w:left="57" w:right="-397"/>
              <w:rPr>
                <w:rFonts w:eastAsia="Arial" w:cstheme="minorHAnsi"/>
                <w:kern w:val="16"/>
              </w:rPr>
            </w:pPr>
          </w:p>
        </w:tc>
        <w:tc>
          <w:tcPr>
            <w:tcW w:w="35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FFA" w:rsidRPr="004238C4" w:rsidRDefault="00D60FFA" w:rsidP="00D60FFA">
            <w:pPr>
              <w:spacing w:line="220" w:lineRule="exact"/>
              <w:ind w:left="57" w:right="113"/>
              <w:jc w:val="both"/>
              <w:rPr>
                <w:rFonts w:eastAsia="Arial" w:cstheme="minorHAnsi"/>
                <w:kern w:val="16"/>
              </w:rPr>
            </w:pPr>
            <w:r w:rsidRPr="004238C4">
              <w:rPr>
                <w:rFonts w:eastAsia="Arial" w:cstheme="minorHAnsi"/>
                <w:kern w:val="16"/>
              </w:rPr>
              <w:lastRenderedPageBreak/>
              <w:t>Ascolto di CD il lingua originale.</w:t>
            </w:r>
          </w:p>
          <w:p w:rsidR="00D60FFA" w:rsidRPr="004238C4" w:rsidRDefault="00D60FFA" w:rsidP="00D60FFA">
            <w:pPr>
              <w:ind w:left="57" w:right="113"/>
              <w:rPr>
                <w:rFonts w:eastAsia="Arial" w:cstheme="minorHAnsi"/>
                <w:kern w:val="16"/>
              </w:rPr>
            </w:pPr>
            <w:r w:rsidRPr="004238C4">
              <w:rPr>
                <w:rFonts w:eastAsia="Arial" w:cstheme="minorHAnsi"/>
                <w:kern w:val="16"/>
              </w:rPr>
              <w:t>Attività ludico/didattico/musicale.</w:t>
            </w:r>
          </w:p>
          <w:p w:rsidR="00D60FFA" w:rsidRPr="004238C4" w:rsidRDefault="00D60FFA" w:rsidP="00D60FFA">
            <w:pPr>
              <w:ind w:left="57" w:right="113"/>
              <w:rPr>
                <w:rFonts w:eastAsia="Arial" w:cstheme="minorHAnsi"/>
                <w:kern w:val="16"/>
              </w:rPr>
            </w:pPr>
            <w:r w:rsidRPr="004238C4">
              <w:rPr>
                <w:rFonts w:eastAsia="Arial" w:cstheme="minorHAnsi"/>
                <w:kern w:val="16"/>
              </w:rPr>
              <w:t>Ascolto e memorizzazione di canzoni e filastrocche.</w:t>
            </w:r>
          </w:p>
          <w:p w:rsidR="00D60FFA" w:rsidRPr="004D1329" w:rsidRDefault="00D60FFA" w:rsidP="00D60FFA">
            <w:pPr>
              <w:ind w:left="57" w:right="113"/>
              <w:rPr>
                <w:rFonts w:eastAsia="Arial" w:cstheme="minorHAnsi"/>
                <w:kern w:val="16"/>
                <w:lang w:val="en-US"/>
              </w:rPr>
            </w:pPr>
            <w:r w:rsidRPr="004D1329">
              <w:rPr>
                <w:rFonts w:eastAsia="Arial" w:cstheme="minorHAnsi"/>
                <w:kern w:val="16"/>
                <w:lang w:val="en-US"/>
              </w:rPr>
              <w:t xml:space="preserve">Bingo/memory games con le flashcards. </w:t>
            </w:r>
          </w:p>
          <w:p w:rsidR="00D60FFA" w:rsidRPr="004238C4" w:rsidRDefault="00D60FFA" w:rsidP="00D60FFA">
            <w:pPr>
              <w:ind w:left="57" w:right="113"/>
              <w:rPr>
                <w:rFonts w:eastAsia="Arial" w:cstheme="minorHAnsi"/>
                <w:kern w:val="16"/>
              </w:rPr>
            </w:pPr>
            <w:r w:rsidRPr="004238C4">
              <w:rPr>
                <w:rFonts w:eastAsia="Arial" w:cstheme="minorHAnsi"/>
                <w:kern w:val="16"/>
              </w:rPr>
              <w:t>Ascolto, ripetizione e drammatizzazione di semplici storie.</w:t>
            </w:r>
          </w:p>
          <w:p w:rsidR="00D60FFA" w:rsidRPr="004238C4" w:rsidRDefault="00D60FFA" w:rsidP="00D60FFA">
            <w:pPr>
              <w:spacing w:before="6" w:line="220" w:lineRule="exact"/>
              <w:ind w:left="57" w:right="113"/>
              <w:rPr>
                <w:rFonts w:eastAsia="Arial" w:cstheme="minorHAnsi"/>
                <w:kern w:val="16"/>
              </w:rPr>
            </w:pPr>
            <w:r w:rsidRPr="004238C4">
              <w:rPr>
                <w:rFonts w:eastAsia="Arial" w:cstheme="minorHAnsi"/>
                <w:kern w:val="16"/>
              </w:rPr>
              <w:t>Odd-one-out:  discriminazione  di  parole in base al significato o al suono.</w:t>
            </w:r>
          </w:p>
          <w:p w:rsidR="00D60FFA" w:rsidRPr="004238C4" w:rsidRDefault="00D60FFA" w:rsidP="00D60FFA">
            <w:pPr>
              <w:spacing w:before="1" w:line="220" w:lineRule="exact"/>
              <w:ind w:left="57" w:right="113"/>
              <w:rPr>
                <w:rFonts w:eastAsia="Arial" w:cstheme="minorHAnsi"/>
                <w:kern w:val="16"/>
              </w:rPr>
            </w:pPr>
            <w:r w:rsidRPr="004238C4">
              <w:rPr>
                <w:rFonts w:eastAsia="Arial" w:cstheme="minorHAnsi"/>
                <w:kern w:val="16"/>
              </w:rPr>
              <w:t>Scrittura di parole e semplici frasi copia- te.</w:t>
            </w:r>
          </w:p>
          <w:p w:rsidR="00D60FFA" w:rsidRPr="004238C4" w:rsidRDefault="00D60FFA" w:rsidP="00D60FFA">
            <w:pPr>
              <w:spacing w:line="220" w:lineRule="exact"/>
              <w:ind w:left="57" w:right="113"/>
              <w:rPr>
                <w:rFonts w:eastAsia="Arial" w:cstheme="minorHAnsi"/>
                <w:kern w:val="16"/>
              </w:rPr>
            </w:pPr>
            <w:r w:rsidRPr="004238C4">
              <w:rPr>
                <w:rFonts w:eastAsia="Arial" w:cstheme="minorHAnsi"/>
                <w:kern w:val="16"/>
              </w:rPr>
              <w:t>Colorare in risposta alla consegna: listen and colour.</w:t>
            </w:r>
          </w:p>
          <w:p w:rsidR="00D60FFA" w:rsidRPr="004238C4" w:rsidRDefault="00D60FFA" w:rsidP="00D60FFA">
            <w:pPr>
              <w:spacing w:line="220" w:lineRule="exact"/>
              <w:ind w:left="57" w:right="113"/>
              <w:rPr>
                <w:rFonts w:eastAsia="Arial" w:cstheme="minorHAnsi"/>
                <w:kern w:val="16"/>
              </w:rPr>
            </w:pPr>
            <w:r w:rsidRPr="004238C4">
              <w:rPr>
                <w:rFonts w:eastAsia="Arial" w:cstheme="minorHAnsi"/>
                <w:kern w:val="16"/>
              </w:rPr>
              <w:t>Associare in risposta alla consegna: listen and match.</w:t>
            </w:r>
          </w:p>
          <w:p w:rsidR="00D60FFA" w:rsidRPr="004238C4" w:rsidRDefault="00D60FFA" w:rsidP="00D60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</w:rPr>
            </w:pPr>
            <w:r w:rsidRPr="004238C4">
              <w:rPr>
                <w:rFonts w:eastAsia="Arial" w:cstheme="minorHAnsi"/>
                <w:kern w:val="16"/>
              </w:rPr>
              <w:t>Role play.</w:t>
            </w:r>
          </w:p>
        </w:tc>
      </w:tr>
      <w:tr w:rsidR="004238C4" w:rsidRPr="004238C4" w:rsidTr="005D5B3D">
        <w:trPr>
          <w:trHeight w:val="273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60FFA" w:rsidRPr="004238C4" w:rsidRDefault="00D60FFA" w:rsidP="00D60FFA">
            <w:pPr>
              <w:spacing w:before="4"/>
              <w:ind w:right="57"/>
              <w:rPr>
                <w:rFonts w:eastAsia="Cambria" w:cstheme="minorHAnsi"/>
              </w:rPr>
            </w:pPr>
          </w:p>
        </w:tc>
        <w:tc>
          <w:tcPr>
            <w:tcW w:w="2552" w:type="dxa"/>
            <w:vMerge/>
          </w:tcPr>
          <w:p w:rsidR="00D60FFA" w:rsidRPr="004238C4" w:rsidRDefault="00D60FFA" w:rsidP="00D60FFA">
            <w:pPr>
              <w:spacing w:before="2" w:line="220" w:lineRule="exact"/>
              <w:rPr>
                <w:rFonts w:eastAsia="Times New Roman" w:cstheme="minorHAnsi"/>
              </w:rPr>
            </w:pPr>
          </w:p>
        </w:tc>
        <w:tc>
          <w:tcPr>
            <w:tcW w:w="2126" w:type="dxa"/>
            <w:vMerge/>
          </w:tcPr>
          <w:p w:rsidR="00D60FFA" w:rsidRPr="004238C4" w:rsidRDefault="00D60FFA" w:rsidP="00D60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</w:rPr>
            </w:pPr>
          </w:p>
        </w:tc>
        <w:tc>
          <w:tcPr>
            <w:tcW w:w="3544" w:type="dxa"/>
            <w:vMerge w:val="restart"/>
          </w:tcPr>
          <w:p w:rsidR="00D60FFA" w:rsidRPr="004238C4" w:rsidRDefault="00D60FFA" w:rsidP="00D60FFA">
            <w:pPr>
              <w:rPr>
                <w:rFonts w:cstheme="minorHAnsi"/>
                <w:w w:val="92"/>
              </w:rPr>
            </w:pPr>
            <w:r w:rsidRPr="004238C4">
              <w:rPr>
                <w:rFonts w:cstheme="minorHAnsi"/>
                <w:w w:val="92"/>
              </w:rPr>
              <w:t>Utilizzare espressioni semplici di saluto, di congedo e di presentazione, fare gli auguri e ringraziare.</w:t>
            </w:r>
          </w:p>
          <w:p w:rsidR="00D60FFA" w:rsidRPr="004238C4" w:rsidRDefault="00D60FFA" w:rsidP="00D60FFA">
            <w:pPr>
              <w:rPr>
                <w:rFonts w:cstheme="minorHAnsi"/>
                <w:w w:val="92"/>
              </w:rPr>
            </w:pPr>
            <w:r w:rsidRPr="004238C4">
              <w:rPr>
                <w:rFonts w:cstheme="minorHAnsi"/>
                <w:w w:val="92"/>
              </w:rPr>
              <w:t>Interagire con un compagno per giocare, seguendo  un modello conosciuto.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D60FFA" w:rsidRPr="004238C4" w:rsidRDefault="00D60FFA" w:rsidP="00D60FFA">
            <w:pPr>
              <w:ind w:left="105"/>
              <w:rPr>
                <w:rFonts w:eastAsia="Arial" w:cstheme="minorHAnsi"/>
                <w:kern w:val="16"/>
              </w:rPr>
            </w:pPr>
          </w:p>
        </w:tc>
        <w:tc>
          <w:tcPr>
            <w:tcW w:w="3555" w:type="dxa"/>
            <w:vMerge/>
            <w:tcBorders>
              <w:bottom w:val="single" w:sz="4" w:space="0" w:color="auto"/>
            </w:tcBorders>
          </w:tcPr>
          <w:p w:rsidR="00D60FFA" w:rsidRPr="004238C4" w:rsidRDefault="00D60FFA" w:rsidP="00D60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</w:rPr>
            </w:pPr>
          </w:p>
        </w:tc>
      </w:tr>
      <w:tr w:rsidR="004238C4" w:rsidRPr="004238C4" w:rsidTr="005D5B3D">
        <w:trPr>
          <w:trHeight w:val="1245"/>
        </w:trPr>
        <w:tc>
          <w:tcPr>
            <w:tcW w:w="1276" w:type="dxa"/>
          </w:tcPr>
          <w:p w:rsidR="00D60FFA" w:rsidRPr="004238C4" w:rsidRDefault="00D60FFA" w:rsidP="00D60FFA">
            <w:pPr>
              <w:rPr>
                <w:rFonts w:cstheme="minorHAnsi"/>
                <w:i/>
              </w:rPr>
            </w:pPr>
            <w:r w:rsidRPr="004238C4">
              <w:rPr>
                <w:rFonts w:cstheme="minorHAnsi"/>
                <w:i/>
                <w:spacing w:val="-11"/>
                <w:w w:val="101"/>
              </w:rPr>
              <w:t>P</w:t>
            </w:r>
            <w:r w:rsidRPr="004238C4">
              <w:rPr>
                <w:rFonts w:cstheme="minorHAnsi"/>
                <w:i/>
                <w:spacing w:val="-6"/>
                <w:w w:val="102"/>
              </w:rPr>
              <w:t>A</w:t>
            </w:r>
            <w:r w:rsidRPr="004238C4">
              <w:rPr>
                <w:rFonts w:cstheme="minorHAnsi"/>
                <w:i/>
                <w:spacing w:val="-6"/>
                <w:w w:val="101"/>
              </w:rPr>
              <w:t>R</w:t>
            </w:r>
            <w:r w:rsidRPr="004238C4">
              <w:rPr>
                <w:rFonts w:cstheme="minorHAnsi"/>
                <w:i/>
                <w:spacing w:val="-6"/>
                <w:w w:val="90"/>
              </w:rPr>
              <w:t>L</w:t>
            </w:r>
            <w:r w:rsidRPr="004238C4">
              <w:rPr>
                <w:rFonts w:cstheme="minorHAnsi"/>
                <w:i/>
                <w:spacing w:val="-6"/>
                <w:w w:val="102"/>
              </w:rPr>
              <w:t>A</w:t>
            </w:r>
            <w:r w:rsidRPr="004238C4">
              <w:rPr>
                <w:rFonts w:cstheme="minorHAnsi"/>
                <w:i/>
                <w:spacing w:val="-9"/>
                <w:w w:val="136"/>
              </w:rPr>
              <w:t>T</w:t>
            </w:r>
            <w:r w:rsidRPr="004238C4">
              <w:rPr>
                <w:rFonts w:cstheme="minorHAnsi"/>
                <w:i/>
                <w:w w:val="107"/>
              </w:rPr>
              <w:t>O</w:t>
            </w:r>
            <w:r w:rsidRPr="004238C4">
              <w:rPr>
                <w:rFonts w:cstheme="minorHAnsi"/>
                <w:i/>
                <w:spacing w:val="-10"/>
              </w:rPr>
              <w:t xml:space="preserve"> </w:t>
            </w:r>
            <w:r w:rsidRPr="004238C4">
              <w:rPr>
                <w:rFonts w:cstheme="minorHAnsi"/>
                <w:i/>
                <w:spacing w:val="-6"/>
                <w:w w:val="107"/>
              </w:rPr>
              <w:t>(P</w:t>
            </w:r>
            <w:r w:rsidRPr="004238C4">
              <w:rPr>
                <w:rFonts w:cstheme="minorHAnsi"/>
                <w:i/>
                <w:spacing w:val="-11"/>
                <w:w w:val="107"/>
              </w:rPr>
              <w:t>R</w:t>
            </w:r>
            <w:r w:rsidRPr="004238C4">
              <w:rPr>
                <w:rFonts w:cstheme="minorHAnsi"/>
                <w:i/>
                <w:spacing w:val="-6"/>
                <w:w w:val="107"/>
              </w:rPr>
              <w:t>ODUZION</w:t>
            </w:r>
            <w:r w:rsidRPr="004238C4">
              <w:rPr>
                <w:rFonts w:cstheme="minorHAnsi"/>
                <w:i/>
                <w:w w:val="107"/>
              </w:rPr>
              <w:t>E</w:t>
            </w:r>
            <w:r w:rsidRPr="004238C4">
              <w:rPr>
                <w:rFonts w:cstheme="minorHAnsi"/>
                <w:i/>
                <w:spacing w:val="-6"/>
                <w:w w:val="107"/>
              </w:rPr>
              <w:t xml:space="preserve"> </w:t>
            </w:r>
            <w:r w:rsidRPr="004238C4">
              <w:rPr>
                <w:rFonts w:cstheme="minorHAnsi"/>
                <w:i/>
              </w:rPr>
              <w:t>E</w:t>
            </w:r>
            <w:r w:rsidRPr="004238C4">
              <w:rPr>
                <w:rFonts w:cstheme="minorHAnsi"/>
                <w:i/>
                <w:spacing w:val="4"/>
              </w:rPr>
              <w:t xml:space="preserve"> </w:t>
            </w:r>
            <w:r w:rsidRPr="004238C4">
              <w:rPr>
                <w:rFonts w:cstheme="minorHAnsi"/>
                <w:i/>
                <w:spacing w:val="-6"/>
                <w:w w:val="90"/>
              </w:rPr>
              <w:t>I</w:t>
            </w:r>
            <w:r w:rsidRPr="004238C4">
              <w:rPr>
                <w:rFonts w:cstheme="minorHAnsi"/>
                <w:i/>
                <w:spacing w:val="-6"/>
                <w:w w:val="107"/>
              </w:rPr>
              <w:t>N</w:t>
            </w:r>
            <w:r w:rsidRPr="004238C4">
              <w:rPr>
                <w:rFonts w:cstheme="minorHAnsi"/>
                <w:i/>
                <w:spacing w:val="-9"/>
                <w:w w:val="136"/>
              </w:rPr>
              <w:t>T</w:t>
            </w:r>
            <w:r w:rsidRPr="004238C4">
              <w:rPr>
                <w:rFonts w:cstheme="minorHAnsi"/>
                <w:i/>
                <w:spacing w:val="-6"/>
                <w:w w:val="116"/>
              </w:rPr>
              <w:t>E</w:t>
            </w:r>
            <w:r w:rsidRPr="004238C4">
              <w:rPr>
                <w:rFonts w:cstheme="minorHAnsi"/>
                <w:i/>
                <w:spacing w:val="-12"/>
                <w:w w:val="101"/>
              </w:rPr>
              <w:t>R</w:t>
            </w:r>
            <w:r w:rsidRPr="004238C4">
              <w:rPr>
                <w:rFonts w:cstheme="minorHAnsi"/>
                <w:i/>
                <w:spacing w:val="-6"/>
                <w:w w:val="102"/>
              </w:rPr>
              <w:t>A</w:t>
            </w:r>
            <w:r w:rsidRPr="004238C4">
              <w:rPr>
                <w:rFonts w:cstheme="minorHAnsi"/>
                <w:i/>
                <w:spacing w:val="-6"/>
                <w:w w:val="125"/>
              </w:rPr>
              <w:t>Z</w:t>
            </w:r>
            <w:r w:rsidRPr="004238C4">
              <w:rPr>
                <w:rFonts w:cstheme="minorHAnsi"/>
                <w:i/>
                <w:spacing w:val="-6"/>
                <w:w w:val="90"/>
              </w:rPr>
              <w:t>I</w:t>
            </w:r>
            <w:r w:rsidRPr="004238C4">
              <w:rPr>
                <w:rFonts w:cstheme="minorHAnsi"/>
                <w:i/>
                <w:spacing w:val="-6"/>
                <w:w w:val="107"/>
              </w:rPr>
              <w:t>ON</w:t>
            </w:r>
            <w:r w:rsidRPr="004238C4">
              <w:rPr>
                <w:rFonts w:cstheme="minorHAnsi"/>
                <w:i/>
                <w:w w:val="116"/>
              </w:rPr>
              <w:t>E</w:t>
            </w:r>
            <w:r w:rsidRPr="004238C4">
              <w:rPr>
                <w:rFonts w:cstheme="minorHAnsi"/>
                <w:i/>
                <w:spacing w:val="-10"/>
              </w:rPr>
              <w:t xml:space="preserve"> </w:t>
            </w:r>
            <w:r w:rsidRPr="004238C4">
              <w:rPr>
                <w:rFonts w:cstheme="minorHAnsi"/>
                <w:i/>
                <w:spacing w:val="-6"/>
                <w:w w:val="107"/>
              </w:rPr>
              <w:t>O</w:t>
            </w:r>
            <w:r w:rsidRPr="004238C4">
              <w:rPr>
                <w:rFonts w:cstheme="minorHAnsi"/>
                <w:i/>
                <w:spacing w:val="-12"/>
                <w:w w:val="101"/>
              </w:rPr>
              <w:t>R</w:t>
            </w:r>
            <w:r w:rsidRPr="004238C4">
              <w:rPr>
                <w:rFonts w:cstheme="minorHAnsi"/>
                <w:i/>
                <w:spacing w:val="-6"/>
                <w:w w:val="102"/>
              </w:rPr>
              <w:t>A</w:t>
            </w:r>
            <w:r w:rsidRPr="004238C4">
              <w:rPr>
                <w:rFonts w:cstheme="minorHAnsi"/>
                <w:i/>
                <w:spacing w:val="-6"/>
                <w:w w:val="90"/>
              </w:rPr>
              <w:t>L</w:t>
            </w:r>
            <w:r w:rsidRPr="004238C4">
              <w:rPr>
                <w:rFonts w:cstheme="minorHAnsi"/>
                <w:i/>
                <w:spacing w:val="-13"/>
                <w:w w:val="116"/>
              </w:rPr>
              <w:t>E</w:t>
            </w:r>
            <w:r w:rsidRPr="004238C4">
              <w:rPr>
                <w:rFonts w:cstheme="minorHAnsi"/>
                <w:i/>
              </w:rPr>
              <w:t>)</w:t>
            </w:r>
          </w:p>
          <w:p w:rsidR="00D60FFA" w:rsidRPr="004238C4" w:rsidRDefault="00D60FFA" w:rsidP="00D60FFA">
            <w:pPr>
              <w:ind w:left="114"/>
              <w:rPr>
                <w:rFonts w:cstheme="minorHAnsi"/>
                <w:i/>
                <w:spacing w:val="-16"/>
                <w:w w:val="111"/>
              </w:rPr>
            </w:pPr>
          </w:p>
          <w:p w:rsidR="00D60FFA" w:rsidRPr="004238C4" w:rsidRDefault="00D60FFA" w:rsidP="00D60FFA">
            <w:pPr>
              <w:ind w:left="114"/>
              <w:rPr>
                <w:rFonts w:cstheme="minorHAnsi"/>
                <w:i/>
              </w:rPr>
            </w:pPr>
          </w:p>
        </w:tc>
        <w:tc>
          <w:tcPr>
            <w:tcW w:w="2552" w:type="dxa"/>
            <w:vMerge/>
          </w:tcPr>
          <w:p w:rsidR="00D60FFA" w:rsidRPr="004238C4" w:rsidRDefault="00D60FFA" w:rsidP="00D60FFA">
            <w:pPr>
              <w:spacing w:before="2" w:line="220" w:lineRule="exact"/>
              <w:rPr>
                <w:rFonts w:eastAsia="Times New Roman" w:cstheme="minorHAnsi"/>
              </w:rPr>
            </w:pPr>
          </w:p>
        </w:tc>
        <w:tc>
          <w:tcPr>
            <w:tcW w:w="2126" w:type="dxa"/>
            <w:vMerge/>
          </w:tcPr>
          <w:p w:rsidR="00D60FFA" w:rsidRPr="004238C4" w:rsidRDefault="00D60FFA" w:rsidP="00D60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</w:rPr>
            </w:pPr>
          </w:p>
        </w:tc>
        <w:tc>
          <w:tcPr>
            <w:tcW w:w="3544" w:type="dxa"/>
            <w:vMerge/>
          </w:tcPr>
          <w:p w:rsidR="00D60FFA" w:rsidRPr="004238C4" w:rsidRDefault="00D60FFA" w:rsidP="00D60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cstheme="minorHAnsi"/>
                <w:spacing w:val="-8"/>
              </w:rPr>
            </w:pPr>
          </w:p>
        </w:tc>
        <w:tc>
          <w:tcPr>
            <w:tcW w:w="2835" w:type="dxa"/>
            <w:vMerge/>
          </w:tcPr>
          <w:p w:rsidR="00D60FFA" w:rsidRPr="004238C4" w:rsidRDefault="00D60FFA" w:rsidP="00D60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 w:cstheme="minorHAnsi"/>
                <w:kern w:val="16"/>
              </w:rPr>
            </w:pPr>
          </w:p>
        </w:tc>
        <w:tc>
          <w:tcPr>
            <w:tcW w:w="3555" w:type="dxa"/>
            <w:vMerge/>
            <w:tcBorders>
              <w:bottom w:val="single" w:sz="4" w:space="0" w:color="auto"/>
            </w:tcBorders>
          </w:tcPr>
          <w:p w:rsidR="00D60FFA" w:rsidRPr="004238C4" w:rsidRDefault="00D60FFA" w:rsidP="00D60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</w:rPr>
            </w:pPr>
          </w:p>
        </w:tc>
      </w:tr>
      <w:tr w:rsidR="004238C4" w:rsidRPr="004238C4" w:rsidTr="005D5B3D">
        <w:trPr>
          <w:trHeight w:val="269"/>
        </w:trPr>
        <w:tc>
          <w:tcPr>
            <w:tcW w:w="1276" w:type="dxa"/>
            <w:vMerge w:val="restart"/>
          </w:tcPr>
          <w:p w:rsidR="00D60FFA" w:rsidRPr="004238C4" w:rsidRDefault="00D60FFA" w:rsidP="005D5B3D">
            <w:pPr>
              <w:ind w:left="114"/>
              <w:rPr>
                <w:rFonts w:cstheme="minorHAnsi"/>
                <w:i/>
                <w:spacing w:val="-15"/>
                <w:w w:val="111"/>
              </w:rPr>
            </w:pPr>
            <w:r w:rsidRPr="004238C4">
              <w:rPr>
                <w:rFonts w:cstheme="minorHAnsi"/>
                <w:i/>
                <w:spacing w:val="-15"/>
                <w:w w:val="111"/>
              </w:rPr>
              <w:t>LETTURA</w:t>
            </w:r>
          </w:p>
          <w:p w:rsidR="00D60FFA" w:rsidRPr="004238C4" w:rsidRDefault="00D60FFA" w:rsidP="005D5B3D">
            <w:pPr>
              <w:ind w:left="114"/>
              <w:rPr>
                <w:rFonts w:cstheme="minorHAnsi"/>
              </w:rPr>
            </w:pPr>
            <w:r w:rsidRPr="004238C4">
              <w:rPr>
                <w:rFonts w:cstheme="minorHAnsi"/>
                <w:i/>
                <w:spacing w:val="-15"/>
                <w:w w:val="111"/>
              </w:rPr>
              <w:t>(</w:t>
            </w:r>
            <w:r w:rsidRPr="004238C4">
              <w:rPr>
                <w:rFonts w:cstheme="minorHAnsi"/>
                <w:i/>
                <w:spacing w:val="-9"/>
                <w:w w:val="111"/>
              </w:rPr>
              <w:t>C</w:t>
            </w:r>
            <w:r w:rsidRPr="004238C4">
              <w:rPr>
                <w:rFonts w:cstheme="minorHAnsi"/>
                <w:i/>
                <w:spacing w:val="-6"/>
                <w:w w:val="107"/>
              </w:rPr>
              <w:t>O</w:t>
            </w:r>
            <w:r w:rsidRPr="004238C4">
              <w:rPr>
                <w:rFonts w:cstheme="minorHAnsi"/>
                <w:i/>
                <w:spacing w:val="-6"/>
                <w:w w:val="112"/>
              </w:rPr>
              <w:t>M</w:t>
            </w:r>
            <w:r w:rsidRPr="004238C4">
              <w:rPr>
                <w:rFonts w:cstheme="minorHAnsi"/>
                <w:i/>
                <w:spacing w:val="-6"/>
                <w:w w:val="107"/>
              </w:rPr>
              <w:t>P</w:t>
            </w:r>
            <w:r w:rsidRPr="004238C4">
              <w:rPr>
                <w:rFonts w:cstheme="minorHAnsi"/>
                <w:i/>
                <w:spacing w:val="-10"/>
                <w:w w:val="101"/>
              </w:rPr>
              <w:t>R</w:t>
            </w:r>
            <w:r w:rsidRPr="004238C4">
              <w:rPr>
                <w:rFonts w:cstheme="minorHAnsi"/>
                <w:i/>
                <w:spacing w:val="-6"/>
                <w:w w:val="116"/>
              </w:rPr>
              <w:t>E</w:t>
            </w:r>
            <w:r w:rsidRPr="004238C4">
              <w:rPr>
                <w:rFonts w:cstheme="minorHAnsi"/>
                <w:i/>
                <w:spacing w:val="-6"/>
                <w:w w:val="107"/>
              </w:rPr>
              <w:t>N</w:t>
            </w:r>
            <w:r w:rsidRPr="004238C4">
              <w:rPr>
                <w:rFonts w:cstheme="minorHAnsi"/>
                <w:i/>
                <w:spacing w:val="-6"/>
                <w:w w:val="120"/>
              </w:rPr>
              <w:t>S</w:t>
            </w:r>
            <w:r w:rsidRPr="004238C4">
              <w:rPr>
                <w:rFonts w:cstheme="minorHAnsi"/>
                <w:i/>
                <w:spacing w:val="-6"/>
                <w:w w:val="90"/>
              </w:rPr>
              <w:t>I</w:t>
            </w:r>
            <w:r w:rsidRPr="004238C4">
              <w:rPr>
                <w:rFonts w:cstheme="minorHAnsi"/>
                <w:i/>
                <w:spacing w:val="-6"/>
                <w:w w:val="107"/>
              </w:rPr>
              <w:t>ON</w:t>
            </w:r>
            <w:r w:rsidRPr="004238C4">
              <w:rPr>
                <w:rFonts w:cstheme="minorHAnsi"/>
                <w:i/>
                <w:w w:val="116"/>
              </w:rPr>
              <w:t>E</w:t>
            </w:r>
            <w:r w:rsidRPr="004238C4">
              <w:rPr>
                <w:rFonts w:cstheme="minorHAnsi"/>
                <w:i/>
                <w:spacing w:val="-10"/>
              </w:rPr>
              <w:t xml:space="preserve"> </w:t>
            </w:r>
            <w:r w:rsidRPr="004238C4">
              <w:rPr>
                <w:rFonts w:cstheme="minorHAnsi"/>
                <w:i/>
                <w:spacing w:val="-8"/>
                <w:w w:val="120"/>
              </w:rPr>
              <w:t>S</w:t>
            </w:r>
            <w:r w:rsidRPr="004238C4">
              <w:rPr>
                <w:rFonts w:cstheme="minorHAnsi"/>
                <w:i/>
                <w:spacing w:val="-6"/>
                <w:w w:val="111"/>
              </w:rPr>
              <w:t>C</w:t>
            </w:r>
            <w:r w:rsidRPr="004238C4">
              <w:rPr>
                <w:rFonts w:cstheme="minorHAnsi"/>
                <w:i/>
                <w:spacing w:val="-6"/>
                <w:w w:val="101"/>
              </w:rPr>
              <w:t>R</w:t>
            </w:r>
            <w:r w:rsidRPr="004238C4">
              <w:rPr>
                <w:rFonts w:cstheme="minorHAnsi"/>
                <w:i/>
                <w:spacing w:val="-6"/>
                <w:w w:val="90"/>
              </w:rPr>
              <w:t>I</w:t>
            </w:r>
            <w:r w:rsidRPr="004238C4">
              <w:rPr>
                <w:rFonts w:cstheme="minorHAnsi"/>
                <w:i/>
                <w:spacing w:val="-9"/>
                <w:w w:val="136"/>
              </w:rPr>
              <w:t>T</w:t>
            </w:r>
            <w:r w:rsidRPr="004238C4">
              <w:rPr>
                <w:rFonts w:cstheme="minorHAnsi"/>
                <w:i/>
                <w:spacing w:val="-8"/>
                <w:w w:val="136"/>
              </w:rPr>
              <w:t>T</w:t>
            </w:r>
            <w:r w:rsidRPr="004238C4">
              <w:rPr>
                <w:rFonts w:cstheme="minorHAnsi"/>
                <w:i/>
                <w:spacing w:val="-10"/>
                <w:w w:val="102"/>
              </w:rPr>
              <w:t>A</w:t>
            </w:r>
            <w:r w:rsidRPr="004238C4">
              <w:rPr>
                <w:rFonts w:cstheme="minorHAnsi"/>
                <w:i/>
              </w:rPr>
              <w:t>)</w:t>
            </w:r>
          </w:p>
          <w:p w:rsidR="00D60FFA" w:rsidRPr="004238C4" w:rsidRDefault="00D60FFA" w:rsidP="005D5B3D">
            <w:pPr>
              <w:ind w:left="114"/>
              <w:rPr>
                <w:rFonts w:cstheme="minorHAnsi"/>
                <w:i/>
                <w:spacing w:val="-7"/>
                <w:w w:val="118"/>
              </w:rPr>
            </w:pPr>
          </w:p>
          <w:p w:rsidR="00D60FFA" w:rsidRPr="004238C4" w:rsidRDefault="00D60FFA" w:rsidP="005D5B3D">
            <w:pPr>
              <w:ind w:left="114"/>
              <w:rPr>
                <w:rFonts w:cstheme="minorHAnsi"/>
                <w:i/>
                <w:spacing w:val="-11"/>
                <w:w w:val="101"/>
              </w:rPr>
            </w:pPr>
          </w:p>
        </w:tc>
        <w:tc>
          <w:tcPr>
            <w:tcW w:w="2552" w:type="dxa"/>
            <w:vMerge/>
          </w:tcPr>
          <w:p w:rsidR="00D60FFA" w:rsidRPr="004238C4" w:rsidRDefault="00D60FFA" w:rsidP="00D60FFA">
            <w:pPr>
              <w:spacing w:before="2" w:line="220" w:lineRule="exact"/>
              <w:rPr>
                <w:rFonts w:eastAsia="Times New Roman" w:cstheme="minorHAnsi"/>
              </w:rPr>
            </w:pPr>
          </w:p>
        </w:tc>
        <w:tc>
          <w:tcPr>
            <w:tcW w:w="2126" w:type="dxa"/>
            <w:vMerge/>
          </w:tcPr>
          <w:p w:rsidR="00D60FFA" w:rsidRPr="004238C4" w:rsidRDefault="00D60FFA" w:rsidP="00D60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</w:rPr>
            </w:pPr>
          </w:p>
        </w:tc>
        <w:tc>
          <w:tcPr>
            <w:tcW w:w="3544" w:type="dxa"/>
            <w:vMerge/>
          </w:tcPr>
          <w:p w:rsidR="00D60FFA" w:rsidRPr="004238C4" w:rsidRDefault="00D60FFA" w:rsidP="00D60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cstheme="minorHAnsi"/>
                <w:spacing w:val="-8"/>
              </w:rPr>
            </w:pPr>
          </w:p>
        </w:tc>
        <w:tc>
          <w:tcPr>
            <w:tcW w:w="2835" w:type="dxa"/>
            <w:vMerge/>
          </w:tcPr>
          <w:p w:rsidR="00D60FFA" w:rsidRPr="004238C4" w:rsidRDefault="00D60FFA" w:rsidP="00D60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 w:cstheme="minorHAnsi"/>
                <w:kern w:val="16"/>
              </w:rPr>
            </w:pPr>
          </w:p>
        </w:tc>
        <w:tc>
          <w:tcPr>
            <w:tcW w:w="3555" w:type="dxa"/>
            <w:vMerge/>
            <w:tcBorders>
              <w:bottom w:val="single" w:sz="4" w:space="0" w:color="auto"/>
            </w:tcBorders>
          </w:tcPr>
          <w:p w:rsidR="00D60FFA" w:rsidRPr="004238C4" w:rsidRDefault="00D60FFA" w:rsidP="00D60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</w:rPr>
            </w:pPr>
          </w:p>
        </w:tc>
      </w:tr>
      <w:tr w:rsidR="004238C4" w:rsidRPr="004238C4" w:rsidTr="005D5B3D">
        <w:trPr>
          <w:trHeight w:val="1020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60FFA" w:rsidRPr="004238C4" w:rsidRDefault="00D60FFA" w:rsidP="00D60FFA">
            <w:pPr>
              <w:ind w:left="114"/>
              <w:rPr>
                <w:rFonts w:cstheme="minorHAnsi"/>
                <w:i/>
                <w:spacing w:val="-11"/>
                <w:w w:val="101"/>
              </w:rPr>
            </w:pPr>
          </w:p>
        </w:tc>
        <w:tc>
          <w:tcPr>
            <w:tcW w:w="2552" w:type="dxa"/>
            <w:vMerge/>
          </w:tcPr>
          <w:p w:rsidR="00D60FFA" w:rsidRPr="004238C4" w:rsidRDefault="00D60FFA" w:rsidP="00D60FFA">
            <w:pPr>
              <w:spacing w:before="2" w:line="220" w:lineRule="exact"/>
              <w:rPr>
                <w:rFonts w:eastAsia="Times New Roman" w:cstheme="minorHAnsi"/>
              </w:rPr>
            </w:pPr>
          </w:p>
        </w:tc>
        <w:tc>
          <w:tcPr>
            <w:tcW w:w="2126" w:type="dxa"/>
            <w:vMerge/>
          </w:tcPr>
          <w:p w:rsidR="00D60FFA" w:rsidRPr="004238C4" w:rsidRDefault="00D60FFA" w:rsidP="00D60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60FFA" w:rsidRPr="004238C4" w:rsidRDefault="00D60FFA" w:rsidP="00D60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cstheme="minorHAnsi"/>
                <w:spacing w:val="-8"/>
              </w:rPr>
            </w:pPr>
            <w:r w:rsidRPr="004238C4">
              <w:rPr>
                <w:rFonts w:cstheme="minorHAnsi"/>
                <w:spacing w:val="-8"/>
              </w:rPr>
              <w:t>Comprendere parole scritte  e semplici frasi, già conosciute  oralmente, accompagnate preferibilmente da supporti visivi o sonori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D60FFA" w:rsidRPr="004238C4" w:rsidRDefault="00D60FFA" w:rsidP="00D60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 w:cstheme="minorHAnsi"/>
                <w:kern w:val="16"/>
              </w:rPr>
            </w:pPr>
          </w:p>
        </w:tc>
        <w:tc>
          <w:tcPr>
            <w:tcW w:w="3555" w:type="dxa"/>
            <w:vMerge/>
            <w:tcBorders>
              <w:bottom w:val="single" w:sz="4" w:space="0" w:color="auto"/>
            </w:tcBorders>
          </w:tcPr>
          <w:p w:rsidR="00D60FFA" w:rsidRPr="004238C4" w:rsidRDefault="00D60FFA" w:rsidP="00D60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</w:rPr>
            </w:pPr>
          </w:p>
        </w:tc>
      </w:tr>
      <w:tr w:rsidR="004238C4" w:rsidRPr="004238C4" w:rsidTr="005D5B3D">
        <w:trPr>
          <w:trHeight w:val="20"/>
        </w:trPr>
        <w:tc>
          <w:tcPr>
            <w:tcW w:w="1276" w:type="dxa"/>
          </w:tcPr>
          <w:p w:rsidR="00D60FFA" w:rsidRPr="004238C4" w:rsidRDefault="00D60FFA" w:rsidP="00D60FFA">
            <w:pPr>
              <w:ind w:left="114"/>
              <w:rPr>
                <w:rFonts w:cstheme="minorHAnsi"/>
                <w:i/>
                <w:spacing w:val="-11"/>
                <w:w w:val="101"/>
              </w:rPr>
            </w:pPr>
            <w:r w:rsidRPr="004238C4">
              <w:rPr>
                <w:rFonts w:cstheme="minorHAnsi"/>
                <w:i/>
                <w:spacing w:val="-11"/>
                <w:w w:val="101"/>
              </w:rPr>
              <w:t>SCRITTURA (PRODUZIONE SCRITTA)</w:t>
            </w:r>
          </w:p>
          <w:p w:rsidR="00D60FFA" w:rsidRPr="004238C4" w:rsidRDefault="00D60FFA" w:rsidP="00D60FFA">
            <w:pPr>
              <w:ind w:left="114"/>
              <w:rPr>
                <w:rFonts w:cstheme="minorHAnsi"/>
                <w:i/>
                <w:spacing w:val="-11"/>
                <w:w w:val="101"/>
              </w:rPr>
            </w:pPr>
          </w:p>
          <w:p w:rsidR="00D60FFA" w:rsidRPr="004238C4" w:rsidRDefault="00D60FFA" w:rsidP="00D60FFA">
            <w:pPr>
              <w:ind w:left="114"/>
              <w:rPr>
                <w:rFonts w:cstheme="minorHAnsi"/>
                <w:i/>
                <w:spacing w:val="-11"/>
                <w:w w:val="101"/>
              </w:rPr>
            </w:pPr>
          </w:p>
        </w:tc>
        <w:tc>
          <w:tcPr>
            <w:tcW w:w="2552" w:type="dxa"/>
            <w:vMerge/>
          </w:tcPr>
          <w:p w:rsidR="00D60FFA" w:rsidRPr="004238C4" w:rsidRDefault="00D60FFA" w:rsidP="00D60FFA">
            <w:pPr>
              <w:spacing w:before="2" w:line="220" w:lineRule="exact"/>
              <w:rPr>
                <w:rFonts w:eastAsia="Times New Roman" w:cstheme="minorHAnsi"/>
              </w:rPr>
            </w:pPr>
          </w:p>
        </w:tc>
        <w:tc>
          <w:tcPr>
            <w:tcW w:w="2126" w:type="dxa"/>
            <w:vMerge/>
          </w:tcPr>
          <w:p w:rsidR="00D60FFA" w:rsidRPr="004238C4" w:rsidRDefault="00D60FFA" w:rsidP="00D60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</w:rPr>
            </w:pPr>
          </w:p>
        </w:tc>
        <w:tc>
          <w:tcPr>
            <w:tcW w:w="3544" w:type="dxa"/>
          </w:tcPr>
          <w:p w:rsidR="00D60FFA" w:rsidRPr="004238C4" w:rsidRDefault="00D60FFA" w:rsidP="00D60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cstheme="minorHAnsi"/>
                <w:spacing w:val="-8"/>
              </w:rPr>
            </w:pPr>
            <w:r w:rsidRPr="004238C4">
              <w:rPr>
                <w:rFonts w:cstheme="minorHAnsi"/>
                <w:spacing w:val="-8"/>
              </w:rPr>
              <w:t>Scrivere, anche per imitazione, parole e semplici frasi già conosciute  oralmente.</w:t>
            </w:r>
          </w:p>
          <w:p w:rsidR="00D60FFA" w:rsidRPr="004238C4" w:rsidRDefault="00D60FFA" w:rsidP="00D60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cstheme="minorHAnsi"/>
                <w:spacing w:val="-8"/>
              </w:rPr>
            </w:pPr>
            <w:r w:rsidRPr="004238C4">
              <w:rPr>
                <w:rFonts w:cstheme="minorHAnsi"/>
                <w:spacing w:val="-8"/>
              </w:rPr>
              <w:t>Copiare alcune formule augurali relative</w:t>
            </w:r>
          </w:p>
          <w:p w:rsidR="00D60FFA" w:rsidRPr="004238C4" w:rsidRDefault="00D60FFA" w:rsidP="00D60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cstheme="minorHAnsi"/>
                <w:spacing w:val="-8"/>
              </w:rPr>
            </w:pPr>
            <w:r w:rsidRPr="004238C4">
              <w:rPr>
                <w:rFonts w:cstheme="minorHAnsi"/>
                <w:spacing w:val="-8"/>
              </w:rPr>
              <w:t>ad eventi e festività.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D60FFA" w:rsidRPr="004238C4" w:rsidRDefault="00D60FFA" w:rsidP="00D60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 w:cstheme="minorHAnsi"/>
                <w:kern w:val="16"/>
              </w:rPr>
            </w:pPr>
          </w:p>
        </w:tc>
        <w:tc>
          <w:tcPr>
            <w:tcW w:w="3555" w:type="dxa"/>
            <w:vMerge/>
            <w:tcBorders>
              <w:bottom w:val="single" w:sz="4" w:space="0" w:color="auto"/>
            </w:tcBorders>
          </w:tcPr>
          <w:p w:rsidR="00D60FFA" w:rsidRPr="004238C4" w:rsidRDefault="00D60FFA" w:rsidP="00D60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</w:rPr>
            </w:pPr>
          </w:p>
        </w:tc>
      </w:tr>
    </w:tbl>
    <w:p w:rsidR="00D60FFA" w:rsidRDefault="00D60FFA"/>
    <w:sectPr w:rsidR="00D60FFA" w:rsidSect="00D60F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E52" w:rsidRDefault="00E15E52" w:rsidP="004238C4">
      <w:pPr>
        <w:spacing w:after="0" w:line="240" w:lineRule="auto"/>
      </w:pPr>
      <w:r>
        <w:separator/>
      </w:r>
    </w:p>
  </w:endnote>
  <w:endnote w:type="continuationSeparator" w:id="0">
    <w:p w:rsidR="00E15E52" w:rsidRDefault="00E15E52" w:rsidP="0042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8C4" w:rsidRDefault="004238C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9645710"/>
      <w:docPartObj>
        <w:docPartGallery w:val="Page Numbers (Bottom of Page)"/>
        <w:docPartUnique/>
      </w:docPartObj>
    </w:sdtPr>
    <w:sdtContent>
      <w:p w:rsidR="004238C4" w:rsidRDefault="0046660B">
        <w:pPr>
          <w:pStyle w:val="Pidipagina"/>
          <w:jc w:val="center"/>
        </w:pPr>
        <w:r>
          <w:fldChar w:fldCharType="begin"/>
        </w:r>
        <w:r w:rsidR="004238C4">
          <w:instrText>PAGE   \* MERGEFORMAT</w:instrText>
        </w:r>
        <w:r>
          <w:fldChar w:fldCharType="separate"/>
        </w:r>
        <w:r w:rsidR="004D1329">
          <w:rPr>
            <w:noProof/>
          </w:rPr>
          <w:t>1</w:t>
        </w:r>
        <w:r>
          <w:fldChar w:fldCharType="end"/>
        </w:r>
      </w:p>
    </w:sdtContent>
  </w:sdt>
  <w:p w:rsidR="004238C4" w:rsidRDefault="004238C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8C4" w:rsidRDefault="004238C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E52" w:rsidRDefault="00E15E52" w:rsidP="004238C4">
      <w:pPr>
        <w:spacing w:after="0" w:line="240" w:lineRule="auto"/>
      </w:pPr>
      <w:r>
        <w:separator/>
      </w:r>
    </w:p>
  </w:footnote>
  <w:footnote w:type="continuationSeparator" w:id="0">
    <w:p w:rsidR="00E15E52" w:rsidRDefault="00E15E52" w:rsidP="00423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8C4" w:rsidRDefault="004238C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8C4" w:rsidRDefault="004238C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8C4" w:rsidRDefault="004238C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B19FC"/>
    <w:multiLevelType w:val="hybridMultilevel"/>
    <w:tmpl w:val="252A2692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504B1F19"/>
    <w:multiLevelType w:val="hybridMultilevel"/>
    <w:tmpl w:val="8C8C6EA8"/>
    <w:lvl w:ilvl="0" w:tplc="07628A12">
      <w:numFmt w:val="bullet"/>
      <w:lvlText w:val="․"/>
      <w:lvlJc w:val="left"/>
      <w:pPr>
        <w:ind w:left="720" w:hanging="360"/>
      </w:pPr>
      <w:rPr>
        <w:rFonts w:ascii="Calibri" w:eastAsiaTheme="minorEastAsia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11D97"/>
    <w:multiLevelType w:val="hybridMultilevel"/>
    <w:tmpl w:val="C84802F6"/>
    <w:lvl w:ilvl="0" w:tplc="BF06D474">
      <w:numFmt w:val="bullet"/>
      <w:lvlText w:val="–"/>
      <w:lvlJc w:val="left"/>
      <w:pPr>
        <w:ind w:left="720" w:hanging="360"/>
      </w:pPr>
      <w:rPr>
        <w:rFonts w:ascii="Calibri" w:eastAsiaTheme="minorEastAsia" w:hAnsi="Calibri" w:hint="default"/>
        <w:b/>
      </w:rPr>
    </w:lvl>
    <w:lvl w:ilvl="1" w:tplc="018E1508">
      <w:start w:val="3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81ED4"/>
    <w:multiLevelType w:val="hybridMultilevel"/>
    <w:tmpl w:val="F448245C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FFA"/>
    <w:rsid w:val="004238C4"/>
    <w:rsid w:val="0046660B"/>
    <w:rsid w:val="004D1329"/>
    <w:rsid w:val="005D5B3D"/>
    <w:rsid w:val="00622BB8"/>
    <w:rsid w:val="00D60FFA"/>
    <w:rsid w:val="00E1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0F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60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60F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4238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8C4"/>
  </w:style>
  <w:style w:type="paragraph" w:styleId="Pidipagina">
    <w:name w:val="footer"/>
    <w:basedOn w:val="Normale"/>
    <w:link w:val="PidipaginaCarattere"/>
    <w:uiPriority w:val="99"/>
    <w:unhideWhenUsed/>
    <w:rsid w:val="004238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Iole Currò</dc:creator>
  <cp:keywords/>
  <dc:description/>
  <cp:lastModifiedBy>Giuseppe</cp:lastModifiedBy>
  <cp:revision>3</cp:revision>
  <dcterms:created xsi:type="dcterms:W3CDTF">2021-10-03T15:20:00Z</dcterms:created>
  <dcterms:modified xsi:type="dcterms:W3CDTF">2021-10-26T09:29:00Z</dcterms:modified>
</cp:coreProperties>
</file>