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3330"/>
        <w:gridCol w:w="2409"/>
        <w:gridCol w:w="3261"/>
        <w:gridCol w:w="2268"/>
        <w:gridCol w:w="1948"/>
      </w:tblGrid>
      <w:tr w:rsidR="009B57AD" w:rsidRPr="009B57AD" w14:paraId="4314512E" w14:textId="77777777" w:rsidTr="00BF39EB">
        <w:tc>
          <w:tcPr>
            <w:tcW w:w="1627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2CD2ECD2" w14:textId="6392CDD8" w:rsidR="00BF39EB" w:rsidRPr="009B57AD" w:rsidRDefault="00BF39EB" w:rsidP="008E6665">
            <w:pPr>
              <w:spacing w:after="60"/>
              <w:rPr>
                <w:rFonts w:cstheme="minorHAnsi"/>
                <w:b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b/>
                <w:color w:val="000000" w:themeColor="text1"/>
                <w:lang w:eastAsia="ja-JP"/>
              </w:rPr>
              <w:t>Arte</w:t>
            </w:r>
            <w:r w:rsidR="009B57AD" w:rsidRPr="009B57AD">
              <w:rPr>
                <w:rFonts w:ascii="Calibri" w:eastAsia="Calibri" w:hAnsi="Calibri" w:cs="Times New Roman"/>
                <w:b/>
                <w:color w:val="000000" w:themeColor="text1"/>
                <w:lang w:eastAsia="ja-JP"/>
              </w:rPr>
              <w:t xml:space="preserve"> CLASSI 2</w:t>
            </w:r>
          </w:p>
        </w:tc>
        <w:tc>
          <w:tcPr>
            <w:tcW w:w="3330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2D40E6E" w14:textId="77777777" w:rsidR="00BF39EB" w:rsidRPr="009B57AD" w:rsidRDefault="00BF39EB" w:rsidP="008E6665">
            <w:pPr>
              <w:spacing w:after="60"/>
              <w:rPr>
                <w:rFonts w:cstheme="minorHAnsi"/>
                <w:b/>
                <w:color w:val="000000" w:themeColor="text1"/>
                <w:lang w:eastAsia="ja-JP"/>
              </w:rPr>
            </w:pPr>
          </w:p>
        </w:tc>
        <w:tc>
          <w:tcPr>
            <w:tcW w:w="2409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C3A5925" w14:textId="77777777" w:rsidR="00BF39EB" w:rsidRPr="009B57AD" w:rsidRDefault="00BF39EB" w:rsidP="008E6665">
            <w:pPr>
              <w:spacing w:after="60"/>
              <w:rPr>
                <w:rFonts w:cstheme="minorHAnsi"/>
                <w:b/>
                <w:color w:val="000000" w:themeColor="text1"/>
                <w:lang w:eastAsia="ja-JP"/>
              </w:rPr>
            </w:pPr>
          </w:p>
        </w:tc>
        <w:tc>
          <w:tcPr>
            <w:tcW w:w="3261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57AA959" w14:textId="77777777" w:rsidR="00BF39EB" w:rsidRPr="009B57AD" w:rsidRDefault="00BF39EB" w:rsidP="008E6665">
            <w:pPr>
              <w:spacing w:after="60"/>
              <w:rPr>
                <w:rFonts w:cstheme="minorHAnsi"/>
                <w:b/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DBF8B0E" w14:textId="77777777" w:rsidR="00BF39EB" w:rsidRPr="009B57AD" w:rsidRDefault="00BF39EB" w:rsidP="008E6665">
            <w:pPr>
              <w:spacing w:after="60"/>
              <w:rPr>
                <w:rFonts w:cstheme="minorHAnsi"/>
                <w:b/>
                <w:color w:val="000000" w:themeColor="text1"/>
                <w:lang w:eastAsia="ja-JP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67C1D" w14:textId="77777777" w:rsidR="00BF39EB" w:rsidRPr="009B57AD" w:rsidRDefault="00BF39EB" w:rsidP="008E6665">
            <w:pPr>
              <w:spacing w:after="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</w:p>
        </w:tc>
      </w:tr>
      <w:tr w:rsidR="009B57AD" w:rsidRPr="009B57AD" w14:paraId="3735601F" w14:textId="77777777" w:rsidTr="00BF39EB">
        <w:tc>
          <w:tcPr>
            <w:tcW w:w="1627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D7B3A3C" w14:textId="7E05D257" w:rsidR="00BF39EB" w:rsidRPr="009B57AD" w:rsidRDefault="00BF39EB" w:rsidP="00BF39EB">
            <w:pPr>
              <w:tabs>
                <w:tab w:val="left" w:pos="234"/>
                <w:tab w:val="right" w:pos="1844"/>
              </w:tabs>
              <w:spacing w:after="60"/>
              <w:rPr>
                <w:rFonts w:ascii="Calibri" w:eastAsia="Calibri" w:hAnsi="Calibri" w:cs="Times New Roman"/>
                <w:b/>
                <w:color w:val="000000" w:themeColor="text1"/>
                <w:lang w:eastAsia="ja-JP"/>
              </w:rPr>
            </w:pPr>
            <w:r w:rsidRPr="009B57AD">
              <w:rPr>
                <w:rFonts w:cstheme="minorHAnsi"/>
                <w:b/>
                <w:color w:val="000000" w:themeColor="text1"/>
                <w:lang w:eastAsia="ja-JP"/>
              </w:rPr>
              <w:tab/>
              <w:t>NUCLEI TEMATICI</w:t>
            </w:r>
          </w:p>
        </w:tc>
        <w:tc>
          <w:tcPr>
            <w:tcW w:w="3330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B75F88B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cstheme="minorHAnsi"/>
                <w:b/>
                <w:color w:val="000000" w:themeColor="text1"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2409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7CCEA4C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cstheme="minorHAnsi"/>
                <w:b/>
                <w:color w:val="000000" w:themeColor="text1"/>
                <w:lang w:eastAsia="ja-JP"/>
              </w:rPr>
              <w:t>TRAGUARDI DECLINATI PER LA CLASSE SECONDA</w:t>
            </w:r>
          </w:p>
        </w:tc>
        <w:tc>
          <w:tcPr>
            <w:tcW w:w="3261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B4564EB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cstheme="minorHAnsi"/>
                <w:b/>
                <w:color w:val="000000" w:themeColor="text1"/>
                <w:lang w:eastAsia="ja-JP"/>
              </w:rPr>
              <w:t>OBIETTIVI DI APPRENDIMENTO DECLINATI PER LA CLASSE SECONDA</w:t>
            </w:r>
          </w:p>
        </w:tc>
        <w:tc>
          <w:tcPr>
            <w:tcW w:w="2268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03D2FDE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cstheme="minorHAnsi"/>
                <w:b/>
                <w:color w:val="000000" w:themeColor="text1"/>
                <w:lang w:eastAsia="ja-JP"/>
              </w:rPr>
              <w:t xml:space="preserve">CONTENUTI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1F65E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eastAsia="Calibri" w:cstheme="minorHAnsi"/>
                <w:b/>
                <w:color w:val="000000" w:themeColor="text1"/>
                <w:lang w:eastAsia="ja-JP"/>
              </w:rPr>
              <w:t>ATTIVITA’</w:t>
            </w:r>
          </w:p>
        </w:tc>
      </w:tr>
      <w:tr w:rsidR="009B57AD" w:rsidRPr="009B57AD" w14:paraId="5FAE8076" w14:textId="77777777" w:rsidTr="00BF39E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5B563AD" w14:textId="2BD094C0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b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b/>
                <w:color w:val="000000" w:themeColor="text1"/>
                <w:lang w:eastAsia="ja-JP"/>
              </w:rPr>
              <w:t>ESPRIMERSI E COMUNICARE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59FA59F" w14:textId="67723FD3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Utilizza le conoscenze e le abilità relative al linguaggio visivo per produrre varie tipologie di testi visivi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8A1837A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Produce varie tipologie di testi visivi sperimentando tecniche diverse.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73DBA6F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Elaborare creativamente produzioni personali e collettive per esprimere sensazioni ed emozioni; rappresentare e comunicare la realtà percepita.</w:t>
            </w:r>
          </w:p>
          <w:p w14:paraId="2626095F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Sperimentare strumenti e tecniche diverse per realizzare prodotti grafici, plastici, pittorici.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1C423B36" w14:textId="54F4DC62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Le stagioni.</w:t>
            </w:r>
          </w:p>
          <w:p w14:paraId="33E634D9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Lo spazio vissuto</w:t>
            </w:r>
          </w:p>
          <w:p w14:paraId="21864572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ED5F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Laboratori espressivi legati alle stagioni.</w:t>
            </w:r>
          </w:p>
          <w:p w14:paraId="51F92FE0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Realizzazione, anche in gruppo, di prodotti pittorici, grafici, plastici.</w:t>
            </w:r>
          </w:p>
        </w:tc>
      </w:tr>
      <w:tr w:rsidR="009B57AD" w:rsidRPr="009B57AD" w14:paraId="229A8EB1" w14:textId="77777777" w:rsidTr="00BF39E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48311C6" w14:textId="6AE13098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b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b/>
                <w:color w:val="000000" w:themeColor="text1"/>
                <w:lang w:eastAsia="ja-JP"/>
              </w:rPr>
              <w:t>OSSERVARE E LEGGERE LE IMMAGINI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34DA9C6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È in grado di osservare, esplorare, descrivere e leggere immagini (quali opere d’arte, fotografie, manifesti, fumetti) e messaggi multimediali (quali spot, brevi filmati, videoclip, ecc.).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57710C3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Osserva, esplora, analizza e descrive immagini di vari tipi.</w:t>
            </w:r>
          </w:p>
          <w:p w14:paraId="43CAB7D2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Individua in un’opera d’arte gli aspetti formali relativi a colori, linee e forme.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2FAC8DB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Conoscere e distinguere i colori primari e secondari in un’opera d’arte.</w:t>
            </w:r>
          </w:p>
          <w:p w14:paraId="79F86407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Riconoscere in testi iconici-visivi gli elementi grammaticali e tecnici del linguaggio visivo.</w:t>
            </w:r>
          </w:p>
          <w:p w14:paraId="49226504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Osservare  immagini, forme e oggetti presenti nell’ambiente utilizzando  le capacità visive, e l’orientamento dello spazio.</w:t>
            </w:r>
          </w:p>
          <w:p w14:paraId="478A29B0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Riconoscere attraverso un approccio operativo linee, colori, forme presenti nel linguaggio delle immagini.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1A6E199C" w14:textId="50B7906A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Il colore</w:t>
            </w:r>
            <w:r w:rsidR="0030217B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.</w:t>
            </w:r>
          </w:p>
          <w:p w14:paraId="0CD932E4" w14:textId="2D2C132B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La linea</w:t>
            </w:r>
            <w:r w:rsidR="0030217B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.</w:t>
            </w: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 xml:space="preserve"> </w:t>
            </w:r>
          </w:p>
          <w:p w14:paraId="038217AB" w14:textId="0EE8183D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La forma</w:t>
            </w:r>
            <w:r w:rsidR="0030217B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AF7F" w14:textId="78F697CD" w:rsidR="00BF39EB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Riconoscimento dei colori chiari e scuri, caldi e freddi, a partire dall’osservazione di un’opera d’arte.</w:t>
            </w:r>
          </w:p>
          <w:p w14:paraId="272A83CB" w14:textId="524CF572" w:rsidR="0030217B" w:rsidRPr="009B57AD" w:rsidRDefault="0030217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Colori primari e secondari.</w:t>
            </w:r>
          </w:p>
          <w:p w14:paraId="1DA373B4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Riconoscimento in opere d’arte e immagini di elementi tecnici e grammaticali del linguaggio visivo, come linee e forme.</w:t>
            </w:r>
          </w:p>
        </w:tc>
      </w:tr>
      <w:tr w:rsidR="009B57AD" w:rsidRPr="009B57AD" w14:paraId="3CBEAA46" w14:textId="77777777" w:rsidTr="00BF39E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1E60EF06" w14:textId="3EE29EA4" w:rsidR="00BF39EB" w:rsidRPr="009B57AD" w:rsidRDefault="00BF39EB" w:rsidP="00BF39EB">
            <w:pPr>
              <w:spacing w:line="240" w:lineRule="exact"/>
              <w:ind w:left="57" w:right="57"/>
              <w:rPr>
                <w:rFonts w:eastAsia="Alibi" w:cstheme="minorHAnsi"/>
                <w:b/>
                <w:bCs/>
                <w:color w:val="000000" w:themeColor="text1"/>
                <w:kern w:val="16"/>
              </w:rPr>
            </w:pPr>
            <w:r w:rsidRPr="009B57AD">
              <w:rPr>
                <w:rFonts w:eastAsia="Alibi" w:cstheme="minorHAnsi"/>
                <w:b/>
                <w:bCs/>
                <w:color w:val="000000" w:themeColor="text1"/>
                <w:kern w:val="16"/>
              </w:rPr>
              <w:lastRenderedPageBreak/>
              <w:t>COMPRENDERE ED APPREZZARE OPERE D’ARTE</w:t>
            </w:r>
          </w:p>
          <w:p w14:paraId="07BE810A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b/>
                <w:color w:val="000000" w:themeColor="text1"/>
                <w:lang w:eastAsia="ja-JP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2691787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Osserva semplici opere d’arte e ricava informazioni, in modo guidato e/o spontaneo, al fine di coglierne i particolari e il messaggio contenuto.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4B8670B" w14:textId="40BAFEA6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Osserva semplici opere d’arte e ricava informazioni, in modo guidato e/o spontaneo, al fine di coglierne i particolari e il messaggio contenuto.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155D209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Comprendere che un’immagine assume un particolare significato a seconda del contesto in cui è inserita.</w:t>
            </w:r>
          </w:p>
          <w:p w14:paraId="44677039" w14:textId="77777777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Riconoscere le principali caratteristiche delle forme d’arte presenti nel territorio.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4F490316" w14:textId="6D70EED4" w:rsidR="00BF39EB" w:rsidRPr="009B57AD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Le associazioni simboliche e sensoriali tra immagini e colori</w:t>
            </w:r>
            <w:r w:rsidR="0030217B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DAE" w14:textId="77777777" w:rsidR="00BF39EB" w:rsidRDefault="00BF39EB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Realizzazione di semplici biglietti</w:t>
            </w:r>
            <w:r w:rsidR="0030217B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 xml:space="preserve"> e </w:t>
            </w:r>
            <w:r w:rsidRPr="009B57AD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manufatti augurali</w:t>
            </w:r>
            <w:r w:rsidR="0030217B"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.</w:t>
            </w:r>
          </w:p>
          <w:p w14:paraId="3F084EAA" w14:textId="3AE762E7" w:rsidR="00F53D87" w:rsidRPr="009B57AD" w:rsidRDefault="00F53D87" w:rsidP="008E6665">
            <w:pPr>
              <w:spacing w:after="60"/>
              <w:rPr>
                <w:rFonts w:ascii="Calibri" w:eastAsia="Calibri" w:hAnsi="Calibri" w:cs="Times New Roman"/>
                <w:color w:val="000000" w:themeColor="text1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ja-JP"/>
              </w:rPr>
              <w:t>Lettura, confronto e composizione di immagini.</w:t>
            </w:r>
          </w:p>
        </w:tc>
      </w:tr>
    </w:tbl>
    <w:p w14:paraId="275F9757" w14:textId="77777777" w:rsidR="00BF39EB" w:rsidRDefault="00BF39EB"/>
    <w:sectPr w:rsidR="00BF39EB" w:rsidSect="00BF39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bi">
    <w:altName w:val="Calibri"/>
    <w:panose1 w:val="020B0604020202020204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EB"/>
    <w:rsid w:val="0030217B"/>
    <w:rsid w:val="009B57AD"/>
    <w:rsid w:val="00BF39EB"/>
    <w:rsid w:val="00F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CBDD"/>
  <w15:chartTrackingRefBased/>
  <w15:docId w15:val="{D4F21BD6-3258-435A-90E3-69B2E250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9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Nancy Maiolino</cp:lastModifiedBy>
  <cp:revision>5</cp:revision>
  <dcterms:created xsi:type="dcterms:W3CDTF">2021-10-03T13:45:00Z</dcterms:created>
  <dcterms:modified xsi:type="dcterms:W3CDTF">2021-10-26T14:33:00Z</dcterms:modified>
</cp:coreProperties>
</file>